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48" w:type="dxa"/>
        <w:jc w:val="center"/>
        <w:tblLayout w:type="fixed"/>
        <w:tblLook w:val="04A0" w:firstRow="1" w:lastRow="0" w:firstColumn="1" w:lastColumn="0" w:noHBand="0" w:noVBand="1"/>
      </w:tblPr>
      <w:tblGrid>
        <w:gridCol w:w="5448"/>
      </w:tblGrid>
      <w:tr w:rsidR="007708E8" w:rsidRPr="00F157FC" w14:paraId="38DD9674" w14:textId="77777777" w:rsidTr="007708E8">
        <w:trPr>
          <w:trHeight w:val="305"/>
          <w:jc w:val="center"/>
        </w:trPr>
        <w:tc>
          <w:tcPr>
            <w:tcW w:w="5448" w:type="dxa"/>
          </w:tcPr>
          <w:p w14:paraId="183809D3" w14:textId="2539570D" w:rsidR="007708E8" w:rsidRPr="00F157FC" w:rsidRDefault="007708E8" w:rsidP="00D54213">
            <w:pPr>
              <w:tabs>
                <w:tab w:val="center" w:pos="4680"/>
                <w:tab w:val="right" w:pos="9360"/>
              </w:tabs>
              <w:rPr>
                <w:rFonts w:asciiTheme="minorHAnsi" w:hAnsiTheme="minorHAnsi"/>
                <w:color w:val="000000"/>
                <w:sz w:val="16"/>
                <w:szCs w:val="16"/>
                <w:lang w:val="sr-Cyrl-RS"/>
              </w:rPr>
            </w:pPr>
            <w:bookmarkStart w:id="0" w:name="_GoBack"/>
            <w:bookmarkEnd w:id="0"/>
          </w:p>
        </w:tc>
      </w:tr>
    </w:tbl>
    <w:p w14:paraId="04AC8548" w14:textId="6981C3D7" w:rsidR="00DC49F6" w:rsidRDefault="00DC49F6" w:rsidP="00B41A5E">
      <w:pPr>
        <w:rPr>
          <w:rFonts w:ascii="Calibri" w:hAnsi="Calibri"/>
          <w:lang w:val="sr-Latn-RS"/>
        </w:rPr>
      </w:pPr>
    </w:p>
    <w:p w14:paraId="32430126" w14:textId="77777777" w:rsidR="00DC49F6" w:rsidRDefault="00DC49F6" w:rsidP="00B41A5E">
      <w:pPr>
        <w:rPr>
          <w:rFonts w:ascii="Calibri" w:hAnsi="Calibri"/>
          <w:lang w:val="sr-Latn-RS"/>
        </w:rPr>
      </w:pPr>
    </w:p>
    <w:p w14:paraId="79D1629E" w14:textId="7858E094" w:rsidR="00CB7455" w:rsidRPr="008078F1" w:rsidRDefault="00F1241E" w:rsidP="00B41A5E">
      <w:pPr>
        <w:rPr>
          <w:rFonts w:ascii="Calibri" w:hAnsi="Calibri"/>
          <w:lang w:val="sr-Latn-RS"/>
        </w:rPr>
      </w:pPr>
      <w:r w:rsidRPr="008078F1">
        <w:rPr>
          <w:rFonts w:ascii="Calibri" w:hAnsi="Calibri"/>
          <w:lang w:val="sr-Latn-RS"/>
        </w:rPr>
        <w:tab/>
      </w:r>
      <w:r w:rsidR="00CA6EB3" w:rsidRPr="008078F1">
        <w:rPr>
          <w:rFonts w:ascii="Calibri" w:hAnsi="Calibri"/>
          <w:lang w:val="sr-Latn-RS"/>
        </w:rPr>
        <w:t>На основу чл</w:t>
      </w:r>
      <w:r w:rsidR="00AE2FEA">
        <w:rPr>
          <w:rFonts w:ascii="Calibri" w:hAnsi="Calibri"/>
          <w:lang w:val="sr-Cyrl-RS"/>
        </w:rPr>
        <w:t>.</w:t>
      </w:r>
      <w:r w:rsidR="00CA6EB3" w:rsidRPr="008078F1">
        <w:rPr>
          <w:rFonts w:ascii="Calibri" w:hAnsi="Calibri"/>
          <w:lang w:val="sr-Latn-RS"/>
        </w:rPr>
        <w:t xml:space="preserve"> </w:t>
      </w:r>
      <w:r w:rsidR="00CA6EB3" w:rsidRPr="008078F1">
        <w:rPr>
          <w:rFonts w:ascii="Calibri" w:hAnsi="Calibri"/>
          <w:lang w:val="sr-Cyrl-RS"/>
        </w:rPr>
        <w:t>134. став 1. тачка 1., 135. став 1. тачка 1 и 136. став 1. и 2. Закона о спорту („Сл. гласник РС“, 10/16), чл</w:t>
      </w:r>
      <w:r w:rsidR="00AE2FEA">
        <w:rPr>
          <w:rFonts w:ascii="Calibri" w:hAnsi="Calibri"/>
          <w:lang w:val="sr-Cyrl-RS"/>
        </w:rPr>
        <w:t>.</w:t>
      </w:r>
      <w:r w:rsidR="00CA6EB3" w:rsidRPr="008078F1">
        <w:rPr>
          <w:rFonts w:ascii="Calibri" w:hAnsi="Calibri"/>
          <w:lang w:val="sr-Cyrl-RS"/>
        </w:rPr>
        <w:t xml:space="preserve"> </w:t>
      </w:r>
      <w:r w:rsidR="00CA6EB3" w:rsidRPr="008078F1">
        <w:rPr>
          <w:rFonts w:ascii="Calibri" w:hAnsi="Calibri"/>
          <w:lang w:val="sr-Latn-RS"/>
        </w:rPr>
        <w:t>2</w:t>
      </w:r>
      <w:r w:rsidR="00AE2FEA">
        <w:rPr>
          <w:rFonts w:ascii="Calibri" w:hAnsi="Calibri"/>
          <w:lang w:val="sr-Cyrl-RS"/>
        </w:rPr>
        <w:t>4</w:t>
      </w:r>
      <w:r w:rsidR="00CA6EB3" w:rsidRPr="008078F1">
        <w:rPr>
          <w:rFonts w:ascii="Calibri" w:hAnsi="Calibri"/>
          <w:lang w:val="sr-Latn-RS"/>
        </w:rPr>
        <w:t>. и 2</w:t>
      </w:r>
      <w:r w:rsidR="00AE2FEA">
        <w:rPr>
          <w:rFonts w:ascii="Calibri" w:hAnsi="Calibri"/>
          <w:lang w:val="sr-Cyrl-RS"/>
        </w:rPr>
        <w:t>5</w:t>
      </w:r>
      <w:r w:rsidR="00CA6EB3" w:rsidRPr="008078F1">
        <w:rPr>
          <w:rFonts w:ascii="Calibri" w:hAnsi="Calibri"/>
          <w:lang w:val="sr-Latn-RS"/>
        </w:rPr>
        <w:t>. Покрајинске скупштинске одлуке о буџету АП Војводине за 20</w:t>
      </w:r>
      <w:r w:rsidR="004D7262">
        <w:rPr>
          <w:rFonts w:ascii="Calibri" w:hAnsi="Calibri"/>
          <w:lang w:val="sr-Latn-RS"/>
        </w:rPr>
        <w:t>2</w:t>
      </w:r>
      <w:r w:rsidR="002472EE">
        <w:rPr>
          <w:rFonts w:ascii="Calibri" w:hAnsi="Calibri"/>
          <w:lang w:val="sr-Latn-RS"/>
        </w:rPr>
        <w:t>2</w:t>
      </w:r>
      <w:r w:rsidR="00CA6EB3" w:rsidRPr="008078F1">
        <w:rPr>
          <w:rFonts w:ascii="Calibri" w:hAnsi="Calibri"/>
          <w:lang w:val="sr-Latn-RS"/>
        </w:rPr>
        <w:t xml:space="preserve">. годину ("Службени лист АП Војводине", бр. </w:t>
      </w:r>
      <w:r w:rsidR="002472EE">
        <w:rPr>
          <w:rFonts w:ascii="Calibri" w:hAnsi="Calibri"/>
          <w:lang w:val="sr-Latn-RS"/>
        </w:rPr>
        <w:t>54</w:t>
      </w:r>
      <w:r w:rsidR="004D7262">
        <w:rPr>
          <w:rFonts w:ascii="Calibri" w:hAnsi="Calibri"/>
          <w:lang w:val="sr-Latn-RS"/>
        </w:rPr>
        <w:t>/</w:t>
      </w:r>
      <w:r w:rsidR="00F83C39">
        <w:rPr>
          <w:rFonts w:ascii="Calibri" w:hAnsi="Calibri"/>
          <w:lang w:val="sr-Cyrl-RS"/>
        </w:rPr>
        <w:t>2</w:t>
      </w:r>
      <w:r w:rsidR="002472EE">
        <w:rPr>
          <w:rFonts w:ascii="Calibri" w:hAnsi="Calibri"/>
          <w:lang w:val="sr-Latn-RS"/>
        </w:rPr>
        <w:t>1</w:t>
      </w:r>
      <w:r w:rsidR="00CA6EB3" w:rsidRPr="008078F1">
        <w:rPr>
          <w:rFonts w:ascii="Calibri" w:hAnsi="Calibri"/>
          <w:lang w:val="sr-Latn-RS"/>
        </w:rPr>
        <w:t xml:space="preserve">), </w:t>
      </w:r>
      <w:r w:rsidR="00AE2FEA" w:rsidRPr="008078F1">
        <w:rPr>
          <w:rFonts w:ascii="Calibri" w:hAnsi="Calibri"/>
          <w:lang w:val="sr-Cyrl-RS"/>
        </w:rPr>
        <w:t xml:space="preserve">у вези са </w:t>
      </w:r>
      <w:r w:rsidR="00AE2FEA" w:rsidRPr="008078F1">
        <w:rPr>
          <w:rFonts w:ascii="Calibri" w:hAnsi="Calibri"/>
          <w:lang w:val="sr-Latn-RS"/>
        </w:rPr>
        <w:t>Правилник</w:t>
      </w:r>
      <w:r w:rsidR="00AE2FEA" w:rsidRPr="008078F1">
        <w:rPr>
          <w:rFonts w:ascii="Calibri" w:hAnsi="Calibri"/>
          <w:lang w:val="sr-Cyrl-RS"/>
        </w:rPr>
        <w:t>ом</w:t>
      </w:r>
      <w:r w:rsidR="00AE2FEA" w:rsidRPr="008078F1">
        <w:rPr>
          <w:rFonts w:ascii="Calibri" w:hAnsi="Calibri"/>
          <w:lang w:val="sr-Latn-RS"/>
        </w:rPr>
        <w:t xml:space="preserve"> о одобравању и финансирању програма којима се остварују потребе и интереси грађана у области спорта у АП Војводини ("Службени лист АПВ", бр. </w:t>
      </w:r>
      <w:r w:rsidR="00AE2FEA">
        <w:rPr>
          <w:rFonts w:ascii="Calibri" w:hAnsi="Calibri"/>
          <w:lang w:val="sr-Cyrl-RS"/>
        </w:rPr>
        <w:t>6/19</w:t>
      </w:r>
      <w:r w:rsidR="00AE2FEA" w:rsidRPr="008078F1">
        <w:rPr>
          <w:rFonts w:ascii="Calibri" w:hAnsi="Calibri"/>
          <w:lang w:val="sr-Latn-RS"/>
        </w:rPr>
        <w:t>)</w:t>
      </w:r>
      <w:r w:rsidR="00AE2FEA">
        <w:rPr>
          <w:rFonts w:ascii="Calibri" w:hAnsi="Calibri"/>
          <w:lang w:val="sr-Cyrl-RS"/>
        </w:rPr>
        <w:t xml:space="preserve">, </w:t>
      </w:r>
      <w:r w:rsidR="00CA6EB3" w:rsidRPr="008078F1">
        <w:rPr>
          <w:rFonts w:ascii="Calibri" w:hAnsi="Calibri"/>
          <w:lang w:val="sr-Cyrl-RS"/>
        </w:rPr>
        <w:t>П</w:t>
      </w:r>
      <w:r w:rsidR="00CA6EB3" w:rsidRPr="008078F1">
        <w:rPr>
          <w:rFonts w:ascii="Calibri" w:hAnsi="Calibri"/>
          <w:lang w:val="sr-Latn-RS"/>
        </w:rPr>
        <w:t>окрајински секретаријат за спорт и омладину расписује</w:t>
      </w:r>
    </w:p>
    <w:p w14:paraId="414C579F" w14:textId="77777777" w:rsidR="00A1706C" w:rsidRPr="005F3EB2" w:rsidRDefault="00A1706C" w:rsidP="00B41A5E">
      <w:pPr>
        <w:rPr>
          <w:rFonts w:ascii="Calibri" w:hAnsi="Calibri"/>
          <w:lang w:val="sr-Cyrl-RS"/>
        </w:rPr>
      </w:pPr>
    </w:p>
    <w:p w14:paraId="28CA4A67" w14:textId="77777777" w:rsidR="00F1241E" w:rsidRPr="00E63A54" w:rsidRDefault="00EE3E0F" w:rsidP="00B41A5E">
      <w:pPr>
        <w:jc w:val="center"/>
        <w:rPr>
          <w:rFonts w:ascii="Calibri" w:hAnsi="Calibri"/>
          <w:b/>
          <w:sz w:val="24"/>
          <w:lang w:val="sr-Latn-RS"/>
        </w:rPr>
      </w:pPr>
      <w:r>
        <w:rPr>
          <w:rFonts w:ascii="Calibri" w:hAnsi="Calibri"/>
          <w:b/>
          <w:sz w:val="24"/>
          <w:lang w:val="sr-Cyrl-RS"/>
        </w:rPr>
        <w:t xml:space="preserve">Ј А В Н И   </w:t>
      </w:r>
      <w:r w:rsidR="00FE6AF1" w:rsidRPr="00E63A54">
        <w:rPr>
          <w:rFonts w:ascii="Calibri" w:hAnsi="Calibri"/>
          <w:b/>
          <w:sz w:val="24"/>
          <w:lang w:val="sr-Latn-RS"/>
        </w:rPr>
        <w:t>К</w:t>
      </w:r>
      <w:r w:rsidR="006E16F7" w:rsidRPr="00E63A54">
        <w:rPr>
          <w:rFonts w:ascii="Calibri" w:hAnsi="Calibri"/>
          <w:b/>
          <w:sz w:val="24"/>
          <w:lang w:val="sr-Cyrl-RS"/>
        </w:rPr>
        <w:t xml:space="preserve"> </w:t>
      </w:r>
      <w:r w:rsidR="00FE6AF1" w:rsidRPr="00E63A54">
        <w:rPr>
          <w:rFonts w:ascii="Calibri" w:hAnsi="Calibri"/>
          <w:b/>
          <w:sz w:val="24"/>
          <w:lang w:val="sr-Latn-RS"/>
        </w:rPr>
        <w:t>О</w:t>
      </w:r>
      <w:r w:rsidR="006E16F7" w:rsidRPr="00E63A54">
        <w:rPr>
          <w:rFonts w:ascii="Calibri" w:hAnsi="Calibri"/>
          <w:b/>
          <w:sz w:val="24"/>
          <w:lang w:val="sr-Cyrl-RS"/>
        </w:rPr>
        <w:t xml:space="preserve"> </w:t>
      </w:r>
      <w:r w:rsidR="00FE6AF1" w:rsidRPr="00E63A54">
        <w:rPr>
          <w:rFonts w:ascii="Calibri" w:hAnsi="Calibri"/>
          <w:b/>
          <w:sz w:val="24"/>
          <w:lang w:val="sr-Latn-RS"/>
        </w:rPr>
        <w:t>Н</w:t>
      </w:r>
      <w:r w:rsidR="006E16F7" w:rsidRPr="00E63A54">
        <w:rPr>
          <w:rFonts w:ascii="Calibri" w:hAnsi="Calibri"/>
          <w:b/>
          <w:sz w:val="24"/>
          <w:lang w:val="sr-Cyrl-RS"/>
        </w:rPr>
        <w:t xml:space="preserve"> </w:t>
      </w:r>
      <w:r w:rsidR="00FE6AF1" w:rsidRPr="00E63A54">
        <w:rPr>
          <w:rFonts w:ascii="Calibri" w:hAnsi="Calibri"/>
          <w:b/>
          <w:sz w:val="24"/>
          <w:lang w:val="sr-Latn-RS"/>
        </w:rPr>
        <w:t>К</w:t>
      </w:r>
      <w:r w:rsidR="006E16F7" w:rsidRPr="00E63A54">
        <w:rPr>
          <w:rFonts w:ascii="Calibri" w:hAnsi="Calibri"/>
          <w:b/>
          <w:sz w:val="24"/>
          <w:lang w:val="sr-Cyrl-RS"/>
        </w:rPr>
        <w:t xml:space="preserve"> </w:t>
      </w:r>
      <w:r w:rsidR="00FE6AF1" w:rsidRPr="00E63A54">
        <w:rPr>
          <w:rFonts w:ascii="Calibri" w:hAnsi="Calibri"/>
          <w:b/>
          <w:sz w:val="24"/>
          <w:lang w:val="sr-Latn-RS"/>
        </w:rPr>
        <w:t>У</w:t>
      </w:r>
      <w:r w:rsidR="006E16F7" w:rsidRPr="00E63A54">
        <w:rPr>
          <w:rFonts w:ascii="Calibri" w:hAnsi="Calibri"/>
          <w:b/>
          <w:sz w:val="24"/>
          <w:lang w:val="sr-Cyrl-RS"/>
        </w:rPr>
        <w:t xml:space="preserve"> </w:t>
      </w:r>
      <w:r w:rsidR="00FE6AF1" w:rsidRPr="00E63A54">
        <w:rPr>
          <w:rFonts w:ascii="Calibri" w:hAnsi="Calibri"/>
          <w:b/>
          <w:sz w:val="24"/>
          <w:lang w:val="sr-Latn-RS"/>
        </w:rPr>
        <w:t>Р</w:t>
      </w:r>
      <w:r w:rsidR="006E16F7" w:rsidRPr="00E63A54">
        <w:rPr>
          <w:rFonts w:ascii="Calibri" w:hAnsi="Calibri"/>
          <w:b/>
          <w:sz w:val="24"/>
          <w:lang w:val="sr-Cyrl-RS"/>
        </w:rPr>
        <w:t xml:space="preserve"> </w:t>
      </w:r>
      <w:r w:rsidR="00FE6AF1" w:rsidRPr="00E63A54">
        <w:rPr>
          <w:rFonts w:ascii="Calibri" w:hAnsi="Calibri"/>
          <w:b/>
          <w:sz w:val="24"/>
          <w:lang w:val="sr-Latn-RS"/>
        </w:rPr>
        <w:t>С</w:t>
      </w:r>
    </w:p>
    <w:p w14:paraId="73950A83" w14:textId="77777777" w:rsidR="007F3ECA" w:rsidRDefault="00FE6AF1" w:rsidP="00B41A5E">
      <w:pPr>
        <w:jc w:val="center"/>
        <w:rPr>
          <w:rFonts w:ascii="Calibri" w:hAnsi="Calibri"/>
          <w:b/>
          <w:sz w:val="24"/>
          <w:lang w:val="sr-Cyrl-CS"/>
        </w:rPr>
      </w:pPr>
      <w:r w:rsidRPr="00E63A54">
        <w:rPr>
          <w:rFonts w:ascii="Calibri" w:hAnsi="Calibri"/>
          <w:b/>
          <w:sz w:val="24"/>
          <w:lang w:val="sr-Latn-RS"/>
        </w:rPr>
        <w:t>за</w:t>
      </w:r>
      <w:r w:rsidR="00F1241E" w:rsidRPr="00E63A54">
        <w:rPr>
          <w:rFonts w:ascii="Calibri" w:hAnsi="Calibri"/>
          <w:b/>
          <w:sz w:val="24"/>
          <w:lang w:val="sr-Latn-RS"/>
        </w:rPr>
        <w:t xml:space="preserve"> </w:t>
      </w:r>
      <w:r w:rsidRPr="00E63A54">
        <w:rPr>
          <w:rFonts w:ascii="Calibri" w:hAnsi="Calibri"/>
          <w:b/>
          <w:sz w:val="24"/>
          <w:lang w:val="sr-Latn-RS"/>
        </w:rPr>
        <w:t>финансирање</w:t>
      </w:r>
      <w:r w:rsidR="00F1241E" w:rsidRPr="00E63A54">
        <w:rPr>
          <w:rFonts w:ascii="Calibri" w:hAnsi="Calibri"/>
          <w:b/>
          <w:sz w:val="24"/>
          <w:lang w:val="sr-Latn-RS"/>
        </w:rPr>
        <w:t xml:space="preserve"> </w:t>
      </w:r>
      <w:r w:rsidR="007F3ECA">
        <w:rPr>
          <w:rFonts w:ascii="Calibri" w:hAnsi="Calibri"/>
          <w:b/>
          <w:sz w:val="24"/>
          <w:lang w:val="sr-Cyrl-RS"/>
        </w:rPr>
        <w:t>посебн</w:t>
      </w:r>
      <w:r w:rsidR="003037FE">
        <w:rPr>
          <w:rFonts w:ascii="Calibri" w:hAnsi="Calibri"/>
          <w:b/>
          <w:sz w:val="24"/>
          <w:lang w:val="sr-Cyrl-RS"/>
        </w:rPr>
        <w:t>их</w:t>
      </w:r>
      <w:r w:rsidR="007F3ECA">
        <w:rPr>
          <w:rFonts w:ascii="Calibri" w:hAnsi="Calibri"/>
          <w:b/>
          <w:sz w:val="24"/>
          <w:lang w:val="sr-Cyrl-RS"/>
        </w:rPr>
        <w:t xml:space="preserve"> </w:t>
      </w:r>
      <w:r w:rsidR="00814C87" w:rsidRPr="00E63A54">
        <w:rPr>
          <w:rFonts w:ascii="Calibri" w:hAnsi="Calibri"/>
          <w:b/>
          <w:sz w:val="24"/>
          <w:lang w:val="sr-Cyrl-CS"/>
        </w:rPr>
        <w:t xml:space="preserve">програма </w:t>
      </w:r>
      <w:r w:rsidR="007C2BD2" w:rsidRPr="00E63A54">
        <w:rPr>
          <w:rFonts w:ascii="Calibri" w:hAnsi="Calibri"/>
          <w:b/>
          <w:sz w:val="24"/>
          <w:lang w:val="sr-Cyrl-CS"/>
        </w:rPr>
        <w:t xml:space="preserve">– пројеката </w:t>
      </w:r>
    </w:p>
    <w:p w14:paraId="08EE7B8E" w14:textId="64028F76" w:rsidR="00F1241E" w:rsidRPr="00B0083B" w:rsidRDefault="00814C87" w:rsidP="00B41A5E">
      <w:pPr>
        <w:jc w:val="center"/>
        <w:rPr>
          <w:rFonts w:ascii="Calibri" w:hAnsi="Calibri"/>
          <w:b/>
          <w:lang w:val="sr-Latn-RS"/>
        </w:rPr>
      </w:pPr>
      <w:r w:rsidRPr="00E63A54">
        <w:rPr>
          <w:rFonts w:ascii="Calibri" w:hAnsi="Calibri"/>
          <w:b/>
          <w:sz w:val="24"/>
          <w:lang w:val="sr-Cyrl-CS"/>
        </w:rPr>
        <w:t xml:space="preserve">изградње, </w:t>
      </w:r>
      <w:r w:rsidR="00A0556A" w:rsidRPr="00E63A54">
        <w:rPr>
          <w:rFonts w:ascii="Calibri" w:hAnsi="Calibri"/>
          <w:b/>
          <w:sz w:val="24"/>
          <w:lang w:val="sr-Cyrl-CS"/>
        </w:rPr>
        <w:t xml:space="preserve">одржавања и </w:t>
      </w:r>
      <w:r w:rsidR="003108E6" w:rsidRPr="00E63A54">
        <w:rPr>
          <w:rFonts w:ascii="Calibri" w:hAnsi="Calibri"/>
          <w:b/>
          <w:sz w:val="24"/>
          <w:lang w:val="sr-Cyrl-CS"/>
        </w:rPr>
        <w:t xml:space="preserve">опремања </w:t>
      </w:r>
      <w:r w:rsidRPr="00E63A54">
        <w:rPr>
          <w:rFonts w:ascii="Calibri" w:hAnsi="Calibri"/>
          <w:b/>
          <w:sz w:val="24"/>
          <w:lang w:val="sr-Cyrl-CS"/>
        </w:rPr>
        <w:t>спортских објеката</w:t>
      </w:r>
      <w:r w:rsidR="004D39CB">
        <w:rPr>
          <w:rFonts w:ascii="Calibri" w:hAnsi="Calibri"/>
          <w:b/>
          <w:sz w:val="24"/>
          <w:lang w:val="sr-Cyrl-CS"/>
        </w:rPr>
        <w:t xml:space="preserve"> </w:t>
      </w:r>
      <w:r w:rsidR="00A37559" w:rsidRPr="00E63A54">
        <w:rPr>
          <w:rFonts w:ascii="Calibri" w:hAnsi="Calibri"/>
          <w:b/>
          <w:sz w:val="24"/>
          <w:lang w:val="sr-Cyrl-CS"/>
        </w:rPr>
        <w:t>у АП Војводини</w:t>
      </w:r>
    </w:p>
    <w:p w14:paraId="587AF338" w14:textId="77777777" w:rsidR="001D2DAF" w:rsidRPr="00764CC9" w:rsidRDefault="001D2DAF" w:rsidP="00B41A5E">
      <w:pPr>
        <w:rPr>
          <w:rFonts w:ascii="Calibri" w:hAnsi="Calibri"/>
          <w:lang w:val="sr-Cyrl-RS"/>
        </w:rPr>
      </w:pPr>
    </w:p>
    <w:p w14:paraId="7FD19331" w14:textId="77777777" w:rsidR="00F1241E" w:rsidRDefault="007C2BD2" w:rsidP="00B41A5E">
      <w:pPr>
        <w:rPr>
          <w:rFonts w:ascii="Calibri" w:hAnsi="Calibri"/>
          <w:b/>
          <w:lang w:val="sr-Latn-RS"/>
        </w:rPr>
      </w:pPr>
      <w:r>
        <w:rPr>
          <w:rFonts w:ascii="Calibri" w:hAnsi="Calibri"/>
          <w:b/>
          <w:lang w:val="sr-Cyrl-RS"/>
        </w:rPr>
        <w:t>УСЛОВИ У ПОГЛЕДУ ПОДНОСИОЦА И ПРЕДМЕТА КОНКУРСА</w:t>
      </w:r>
    </w:p>
    <w:p w14:paraId="2608B590" w14:textId="77777777" w:rsidR="00A1515E" w:rsidRPr="00A1515E" w:rsidRDefault="00A1515E" w:rsidP="00B41A5E">
      <w:pPr>
        <w:rPr>
          <w:rFonts w:ascii="Calibri" w:hAnsi="Calibri"/>
          <w:b/>
          <w:lang w:val="sr-Latn-RS"/>
        </w:rPr>
      </w:pPr>
    </w:p>
    <w:p w14:paraId="372A2B68" w14:textId="77777777" w:rsidR="00F571B8" w:rsidRDefault="00F571B8" w:rsidP="00B41A5E">
      <w:pPr>
        <w:rPr>
          <w:rFonts w:ascii="Calibri" w:hAnsi="Calibri"/>
          <w:lang w:val="sr-Latn-RS"/>
        </w:rPr>
      </w:pPr>
      <w:r w:rsidRPr="007E2881">
        <w:rPr>
          <w:rFonts w:ascii="Calibri" w:hAnsi="Calibri"/>
          <w:lang w:val="sr-Cyrl-RS"/>
        </w:rPr>
        <w:tab/>
        <w:t xml:space="preserve">Предлог програма </w:t>
      </w:r>
      <w:r w:rsidR="007E2881" w:rsidRPr="007E2881">
        <w:rPr>
          <w:rFonts w:ascii="Calibri" w:hAnsi="Calibri"/>
          <w:lang w:val="sr-Cyrl-RS"/>
        </w:rPr>
        <w:t xml:space="preserve">односно пројекта </w:t>
      </w:r>
      <w:r w:rsidRPr="007E2881">
        <w:rPr>
          <w:rFonts w:ascii="Calibri" w:hAnsi="Calibri"/>
          <w:lang w:val="sr-Cyrl-RS"/>
        </w:rPr>
        <w:t>могу да подносе јединиц</w:t>
      </w:r>
      <w:r w:rsidR="00E33CD0" w:rsidRPr="007E2881">
        <w:rPr>
          <w:rFonts w:ascii="Calibri" w:hAnsi="Calibri"/>
          <w:lang w:val="sr-Cyrl-RS"/>
        </w:rPr>
        <w:t>е локалне самоуправе</w:t>
      </w:r>
      <w:r w:rsidR="009C0418">
        <w:rPr>
          <w:rFonts w:ascii="Calibri" w:hAnsi="Calibri"/>
          <w:lang w:val="sr-Latn-RS"/>
        </w:rPr>
        <w:t xml:space="preserve">, </w:t>
      </w:r>
      <w:r w:rsidR="00582C61">
        <w:rPr>
          <w:rFonts w:ascii="Calibri" w:hAnsi="Calibri"/>
          <w:lang w:val="sr-Cyrl-RS"/>
        </w:rPr>
        <w:t xml:space="preserve">спортски центри </w:t>
      </w:r>
      <w:r w:rsidR="00582C61" w:rsidRPr="00582C61">
        <w:rPr>
          <w:rFonts w:ascii="Calibri" w:hAnsi="Calibri"/>
          <w:lang w:val="sr-Cyrl-RS"/>
        </w:rPr>
        <w:t>(</w:t>
      </w:r>
      <w:r w:rsidR="009C0418" w:rsidRPr="00582C61">
        <w:rPr>
          <w:rFonts w:ascii="Calibri" w:hAnsi="Calibri"/>
          <w:lang w:val="sr-Cyrl-RS"/>
        </w:rPr>
        <w:t xml:space="preserve">установе </w:t>
      </w:r>
      <w:r w:rsidR="00582C61" w:rsidRPr="00582C61">
        <w:rPr>
          <w:rFonts w:ascii="Calibri" w:hAnsi="Calibri"/>
          <w:lang w:val="sr-Cyrl-RS"/>
        </w:rPr>
        <w:t xml:space="preserve">и јавна предузећа) </w:t>
      </w:r>
      <w:r w:rsidR="009C0418" w:rsidRPr="00582C61">
        <w:rPr>
          <w:rFonts w:ascii="Calibri" w:hAnsi="Calibri"/>
          <w:lang w:val="sr-Cyrl-RS"/>
        </w:rPr>
        <w:t>чији су оснивачи јединице локалне самоуправе</w:t>
      </w:r>
      <w:r w:rsidR="00582C61" w:rsidRPr="00582C61">
        <w:rPr>
          <w:rFonts w:ascii="Calibri" w:hAnsi="Calibri"/>
          <w:lang w:val="sr-Cyrl-RS"/>
        </w:rPr>
        <w:t>, предшколске</w:t>
      </w:r>
      <w:r w:rsidR="00582C61">
        <w:rPr>
          <w:rFonts w:ascii="Calibri" w:hAnsi="Calibri"/>
          <w:lang w:val="sr-Cyrl-RS"/>
        </w:rPr>
        <w:t xml:space="preserve"> установе</w:t>
      </w:r>
      <w:r w:rsidR="00582C61" w:rsidRPr="00582C61">
        <w:rPr>
          <w:rFonts w:ascii="Calibri" w:hAnsi="Calibri"/>
          <w:lang w:val="sr-Cyrl-RS"/>
        </w:rPr>
        <w:t>,</w:t>
      </w:r>
      <w:r w:rsidR="008078F1" w:rsidRPr="007E2881">
        <w:rPr>
          <w:rFonts w:ascii="Calibri" w:hAnsi="Calibri"/>
          <w:lang w:val="sr-Cyrl-RS"/>
        </w:rPr>
        <w:t xml:space="preserve"> </w:t>
      </w:r>
      <w:r w:rsidR="00E33CD0" w:rsidRPr="007E2881">
        <w:rPr>
          <w:rFonts w:ascii="Calibri" w:hAnsi="Calibri"/>
          <w:lang w:val="sr-Cyrl-RS"/>
        </w:rPr>
        <w:t>в</w:t>
      </w:r>
      <w:r w:rsidRPr="007E2881">
        <w:rPr>
          <w:rFonts w:ascii="Calibri" w:hAnsi="Calibri"/>
          <w:lang w:val="sr-Cyrl-RS"/>
        </w:rPr>
        <w:t xml:space="preserve">аспитно образовне </w:t>
      </w:r>
      <w:r w:rsidR="00582C61">
        <w:rPr>
          <w:rFonts w:ascii="Calibri" w:hAnsi="Calibri"/>
          <w:lang w:val="sr-Cyrl-RS"/>
        </w:rPr>
        <w:t xml:space="preserve">установе </w:t>
      </w:r>
      <w:r w:rsidR="003F3C4A">
        <w:rPr>
          <w:rFonts w:ascii="Calibri" w:hAnsi="Calibri"/>
          <w:lang w:val="sr-Cyrl-RS"/>
        </w:rPr>
        <w:t xml:space="preserve">и високошколске </w:t>
      </w:r>
      <w:r w:rsidRPr="007E2881">
        <w:rPr>
          <w:rFonts w:ascii="Calibri" w:hAnsi="Calibri"/>
          <w:lang w:val="sr-Cyrl-RS"/>
        </w:rPr>
        <w:t>установе</w:t>
      </w:r>
      <w:r w:rsidR="007E2881" w:rsidRPr="007E2881">
        <w:rPr>
          <w:rFonts w:ascii="Calibri" w:hAnsi="Calibri"/>
          <w:lang w:val="sr-Cyrl-RS"/>
        </w:rPr>
        <w:t xml:space="preserve"> са територије Аутономне покрајине Војводине.</w:t>
      </w:r>
    </w:p>
    <w:p w14:paraId="321BAEF7" w14:textId="77777777" w:rsidR="00A0556A" w:rsidRDefault="00A0556A" w:rsidP="00A0556A">
      <w:pPr>
        <w:ind w:firstLine="720"/>
        <w:rPr>
          <w:rFonts w:ascii="Calibri" w:hAnsi="Calibri"/>
          <w:lang w:val="sr-Latn-RS"/>
        </w:rPr>
      </w:pPr>
      <w:r w:rsidRPr="00764CC9">
        <w:rPr>
          <w:rFonts w:ascii="Calibri" w:hAnsi="Calibri"/>
          <w:lang w:val="sr-Latn-RS"/>
        </w:rPr>
        <w:t xml:space="preserve">Предлог </w:t>
      </w:r>
      <w:r>
        <w:rPr>
          <w:rFonts w:ascii="Calibri" w:hAnsi="Calibri"/>
          <w:lang w:val="sr-Cyrl-RS"/>
        </w:rPr>
        <w:t>програма</w:t>
      </w:r>
      <w:r w:rsidRPr="00764CC9">
        <w:rPr>
          <w:rFonts w:ascii="Calibri" w:hAnsi="Calibri"/>
          <w:lang w:val="sr-Latn-RS"/>
        </w:rPr>
        <w:t xml:space="preserve"> </w:t>
      </w:r>
      <w:r w:rsidR="007C2BD2">
        <w:rPr>
          <w:rFonts w:ascii="Calibri" w:hAnsi="Calibri"/>
          <w:lang w:val="sr-Cyrl-RS"/>
        </w:rPr>
        <w:t xml:space="preserve">односно пројеката </w:t>
      </w:r>
      <w:r w:rsidRPr="00764CC9">
        <w:rPr>
          <w:rFonts w:ascii="Calibri" w:hAnsi="Calibri"/>
          <w:lang w:val="sr-Latn-RS"/>
        </w:rPr>
        <w:t xml:space="preserve">изградње, одржавања </w:t>
      </w:r>
      <w:r w:rsidRPr="00764CC9">
        <w:rPr>
          <w:rFonts w:ascii="Calibri" w:hAnsi="Calibri"/>
          <w:lang w:val="sr-Cyrl-RS"/>
        </w:rPr>
        <w:t xml:space="preserve">и </w:t>
      </w:r>
      <w:r w:rsidRPr="00764CC9">
        <w:rPr>
          <w:rFonts w:ascii="Calibri" w:hAnsi="Calibri"/>
          <w:lang w:val="sr-Latn-RS"/>
        </w:rPr>
        <w:t>опремања спортског објекта подноси његов власник, односно корисник земљишта или спортског објекта, уз сагласност власника земљишта, односно спортског објекта.</w:t>
      </w:r>
    </w:p>
    <w:p w14:paraId="77B36E16" w14:textId="77777777" w:rsidR="00814C87" w:rsidRDefault="00FE6AF1" w:rsidP="00A0556A">
      <w:pPr>
        <w:ind w:firstLine="720"/>
        <w:rPr>
          <w:rFonts w:ascii="Calibri" w:hAnsi="Calibri"/>
          <w:lang w:val="sr-Cyrl-RS"/>
        </w:rPr>
      </w:pPr>
      <w:r w:rsidRPr="00A1515E">
        <w:rPr>
          <w:rFonts w:ascii="Calibri" w:hAnsi="Calibri"/>
          <w:lang w:val="en-US"/>
        </w:rPr>
        <w:t>По</w:t>
      </w:r>
      <w:r w:rsidR="00D40CA9" w:rsidRPr="00A1515E">
        <w:rPr>
          <w:rFonts w:ascii="Calibri" w:hAnsi="Calibri"/>
          <w:lang w:val="en-US"/>
        </w:rPr>
        <w:t xml:space="preserve"> својој садржини</w:t>
      </w:r>
      <w:r w:rsidR="00D40CA9" w:rsidRPr="00764CC9">
        <w:rPr>
          <w:rFonts w:ascii="Calibri" w:hAnsi="Calibri"/>
          <w:lang w:val="en-US"/>
        </w:rPr>
        <w:t xml:space="preserve"> </w:t>
      </w:r>
      <w:r w:rsidRPr="00764CC9">
        <w:rPr>
          <w:rFonts w:ascii="Calibri" w:hAnsi="Calibri"/>
          <w:lang w:val="en-US"/>
        </w:rPr>
        <w:t>пројекти</w:t>
      </w:r>
      <w:r w:rsidR="00D40CA9" w:rsidRPr="00764CC9">
        <w:rPr>
          <w:rFonts w:ascii="Calibri" w:hAnsi="Calibri"/>
          <w:lang w:val="en-US"/>
        </w:rPr>
        <w:t xml:space="preserve"> </w:t>
      </w:r>
      <w:r w:rsidRPr="00764CC9">
        <w:rPr>
          <w:rFonts w:ascii="Calibri" w:hAnsi="Calibri"/>
          <w:lang w:val="en-US"/>
        </w:rPr>
        <w:t>треба</w:t>
      </w:r>
      <w:r w:rsidR="00D40CA9" w:rsidRPr="00764CC9">
        <w:rPr>
          <w:rFonts w:ascii="Calibri" w:hAnsi="Calibri"/>
          <w:lang w:val="en-US"/>
        </w:rPr>
        <w:t xml:space="preserve"> </w:t>
      </w:r>
      <w:r w:rsidRPr="00764CC9">
        <w:rPr>
          <w:rFonts w:ascii="Calibri" w:hAnsi="Calibri"/>
          <w:lang w:val="en-US"/>
        </w:rPr>
        <w:t>да</w:t>
      </w:r>
      <w:r w:rsidR="00D40CA9" w:rsidRPr="00764CC9">
        <w:rPr>
          <w:rFonts w:ascii="Calibri" w:hAnsi="Calibri"/>
          <w:lang w:val="en-US"/>
        </w:rPr>
        <w:t xml:space="preserve"> </w:t>
      </w:r>
      <w:r w:rsidR="00814C87" w:rsidRPr="00764CC9">
        <w:rPr>
          <w:rFonts w:ascii="Calibri" w:hAnsi="Calibri"/>
          <w:lang w:val="sr-Cyrl-RS"/>
        </w:rPr>
        <w:t>се односе на</w:t>
      </w:r>
      <w:r w:rsidR="00E42962" w:rsidRPr="00764CC9">
        <w:rPr>
          <w:rFonts w:ascii="Calibri" w:hAnsi="Calibri"/>
          <w:lang w:val="sr-Latn-RS"/>
        </w:rPr>
        <w:t xml:space="preserve"> </w:t>
      </w:r>
      <w:r w:rsidR="00814C87" w:rsidRPr="00764CC9">
        <w:rPr>
          <w:rFonts w:ascii="Calibri" w:hAnsi="Calibri"/>
          <w:lang w:val="sr-Latn-RS"/>
        </w:rPr>
        <w:t>изградњ</w:t>
      </w:r>
      <w:r w:rsidR="00814C87" w:rsidRPr="00764CC9">
        <w:rPr>
          <w:rFonts w:ascii="Calibri" w:hAnsi="Calibri"/>
          <w:lang w:val="sr-Cyrl-RS"/>
        </w:rPr>
        <w:t>у</w:t>
      </w:r>
      <w:r w:rsidR="00814C87" w:rsidRPr="00764CC9">
        <w:rPr>
          <w:rFonts w:ascii="Calibri" w:hAnsi="Calibri"/>
          <w:lang w:val="sr-Latn-RS"/>
        </w:rPr>
        <w:t xml:space="preserve">, </w:t>
      </w:r>
      <w:r w:rsidR="003108E6" w:rsidRPr="00764CC9">
        <w:rPr>
          <w:rFonts w:ascii="Calibri" w:hAnsi="Calibri"/>
          <w:lang w:val="sr-Latn-RS"/>
        </w:rPr>
        <w:t>одржавањe и</w:t>
      </w:r>
      <w:r w:rsidR="003108E6" w:rsidRPr="00764CC9">
        <w:rPr>
          <w:rFonts w:ascii="Calibri" w:hAnsi="Calibri"/>
          <w:lang w:val="sr-Cyrl-RS"/>
        </w:rPr>
        <w:t xml:space="preserve">ли </w:t>
      </w:r>
      <w:r w:rsidR="00814C87" w:rsidRPr="00764CC9">
        <w:rPr>
          <w:rFonts w:ascii="Calibri" w:hAnsi="Calibri"/>
          <w:lang w:val="sr-Latn-RS"/>
        </w:rPr>
        <w:t>опремањ</w:t>
      </w:r>
      <w:r w:rsidR="00814C87" w:rsidRPr="00764CC9">
        <w:rPr>
          <w:rFonts w:ascii="Calibri" w:hAnsi="Calibri"/>
          <w:lang w:val="sr-Cyrl-RS"/>
        </w:rPr>
        <w:t>е</w:t>
      </w:r>
      <w:r w:rsidR="00814C87" w:rsidRPr="00764CC9">
        <w:rPr>
          <w:rFonts w:ascii="Calibri" w:hAnsi="Calibri"/>
          <w:lang w:val="sr-Latn-RS"/>
        </w:rPr>
        <w:t xml:space="preserve"> спортских објеката</w:t>
      </w:r>
      <w:r w:rsidR="00E42962" w:rsidRPr="00764CC9">
        <w:rPr>
          <w:rFonts w:ascii="Calibri" w:hAnsi="Calibri"/>
          <w:lang w:val="sr-Latn-RS"/>
        </w:rPr>
        <w:t xml:space="preserve"> </w:t>
      </w:r>
      <w:r w:rsidR="00E42962" w:rsidRPr="00764CC9">
        <w:rPr>
          <w:rFonts w:ascii="Calibri" w:hAnsi="Calibri"/>
          <w:lang w:val="sr-Cyrl-RS"/>
        </w:rPr>
        <w:t>на територији Аутономне покрајине Војводине.</w:t>
      </w:r>
    </w:p>
    <w:p w14:paraId="39932EDD" w14:textId="77777777" w:rsidR="005C20EE" w:rsidRPr="00A1515E" w:rsidRDefault="005C20EE" w:rsidP="00A1515E">
      <w:pPr>
        <w:pStyle w:val="ListParagraph"/>
        <w:numPr>
          <w:ilvl w:val="0"/>
          <w:numId w:val="19"/>
        </w:numPr>
        <w:rPr>
          <w:rFonts w:ascii="Calibri" w:hAnsi="Calibri"/>
          <w:lang w:val="sr-Latn-RS"/>
        </w:rPr>
      </w:pPr>
      <w:r w:rsidRPr="00A1515E">
        <w:rPr>
          <w:rFonts w:ascii="Calibri" w:hAnsi="Calibri"/>
          <w:b/>
          <w:lang w:val="sr-Cyrl-RS"/>
        </w:rPr>
        <w:t>Изградња</w:t>
      </w:r>
      <w:r w:rsidRPr="00A1515E">
        <w:rPr>
          <w:rFonts w:ascii="Calibri" w:hAnsi="Calibri"/>
          <w:lang w:val="sr-Cyrl-RS"/>
        </w:rPr>
        <w:t xml:space="preserve"> новог спортског објекта подразумева изг</w:t>
      </w:r>
      <w:r w:rsidR="00E07F88" w:rsidRPr="00A1515E">
        <w:rPr>
          <w:rFonts w:ascii="Calibri" w:hAnsi="Calibri"/>
          <w:lang w:val="sr-Cyrl-RS"/>
        </w:rPr>
        <w:t>р</w:t>
      </w:r>
      <w:r w:rsidRPr="00A1515E">
        <w:rPr>
          <w:rFonts w:ascii="Calibri" w:hAnsi="Calibri"/>
          <w:lang w:val="sr-Cyrl-RS"/>
        </w:rPr>
        <w:t xml:space="preserve">адњу објекта у погледу извођења радова са пратећом </w:t>
      </w:r>
      <w:r w:rsidR="00E07F88" w:rsidRPr="00A1515E">
        <w:rPr>
          <w:rFonts w:ascii="Calibri" w:hAnsi="Calibri"/>
          <w:lang w:val="sr-Cyrl-RS"/>
        </w:rPr>
        <w:t>докуметацијом и дозв</w:t>
      </w:r>
      <w:r w:rsidRPr="00A1515E">
        <w:rPr>
          <w:rFonts w:ascii="Calibri" w:hAnsi="Calibri"/>
          <w:lang w:val="sr-Cyrl-RS"/>
        </w:rPr>
        <w:t>олама у складу са законом о планирању и изградњи.</w:t>
      </w:r>
    </w:p>
    <w:p w14:paraId="5E79AB46" w14:textId="77777777" w:rsidR="003108E6" w:rsidRPr="00A1515E" w:rsidRDefault="003108E6" w:rsidP="00A1515E">
      <w:pPr>
        <w:pStyle w:val="ListParagraph"/>
        <w:numPr>
          <w:ilvl w:val="0"/>
          <w:numId w:val="19"/>
        </w:numPr>
        <w:rPr>
          <w:rFonts w:ascii="Calibri" w:hAnsi="Calibri"/>
          <w:lang w:val="sr-Latn-RS"/>
        </w:rPr>
      </w:pPr>
      <w:r w:rsidRPr="00A1515E">
        <w:rPr>
          <w:rFonts w:ascii="Calibri" w:hAnsi="Calibri"/>
          <w:b/>
          <w:lang w:val="sr-Latn-RS"/>
        </w:rPr>
        <w:t>Одржавање</w:t>
      </w:r>
      <w:r w:rsidRPr="00A1515E">
        <w:rPr>
          <w:rFonts w:ascii="Calibri" w:hAnsi="Calibri"/>
          <w:lang w:val="sr-Latn-RS"/>
        </w:rPr>
        <w:t xml:space="preserve"> спортског објекта подразумева капитално одржавање у погледу извођења радова на реконструкцији, доградњи, адаптацији и санацији, као и инвестиционо одржавање спортског објекта.</w:t>
      </w:r>
    </w:p>
    <w:p w14:paraId="7CAC9835" w14:textId="77777777" w:rsidR="00E42962" w:rsidRPr="00A1515E" w:rsidRDefault="00E42962" w:rsidP="00A1515E">
      <w:pPr>
        <w:pStyle w:val="ListParagraph"/>
        <w:numPr>
          <w:ilvl w:val="0"/>
          <w:numId w:val="19"/>
        </w:numPr>
        <w:rPr>
          <w:rFonts w:ascii="Calibri" w:hAnsi="Calibri"/>
          <w:lang w:val="sr-Latn-RS"/>
        </w:rPr>
      </w:pPr>
      <w:r w:rsidRPr="00A1515E">
        <w:rPr>
          <w:rFonts w:ascii="Calibri" w:hAnsi="Calibri"/>
          <w:b/>
          <w:lang w:val="sr-Latn-RS"/>
        </w:rPr>
        <w:t>Опремање</w:t>
      </w:r>
      <w:r w:rsidRPr="00A1515E">
        <w:rPr>
          <w:rFonts w:ascii="Calibri" w:hAnsi="Calibri"/>
          <w:lang w:val="sr-Latn-RS"/>
        </w:rPr>
        <w:t xml:space="preserve"> спортског објекта подразумева опрему која се уграђује у спортски објекат или представља опрему која служи обављању спортских активности у том спортском објекту.</w:t>
      </w:r>
    </w:p>
    <w:p w14:paraId="04582C28" w14:textId="77777777" w:rsidR="00E42962" w:rsidRPr="00764CC9" w:rsidRDefault="00E42962" w:rsidP="00B41A5E">
      <w:pPr>
        <w:rPr>
          <w:rFonts w:ascii="Calibri" w:hAnsi="Calibri"/>
          <w:lang w:val="sr-Cyrl-RS"/>
        </w:rPr>
      </w:pPr>
    </w:p>
    <w:p w14:paraId="45A2BA98" w14:textId="77777777" w:rsidR="006D1248" w:rsidRDefault="00292088" w:rsidP="00B41A5E">
      <w:pPr>
        <w:rPr>
          <w:rFonts w:ascii="Calibri" w:hAnsi="Calibri"/>
          <w:b/>
          <w:lang w:val="sr-Latn-RS"/>
        </w:rPr>
      </w:pPr>
      <w:r w:rsidRPr="00292088">
        <w:rPr>
          <w:rFonts w:ascii="Calibri" w:hAnsi="Calibri"/>
          <w:b/>
          <w:lang w:val="sr-Cyrl-RS"/>
        </w:rPr>
        <w:t>КРИТЕРИЈУМИ У ПОГЛЕДУ ОДАБИРА ПРОГРАМА-ПРОЈЕКАТА</w:t>
      </w:r>
    </w:p>
    <w:p w14:paraId="58BA2413" w14:textId="77777777" w:rsidR="00127EA5" w:rsidRPr="00764CC9" w:rsidRDefault="00FE6AF1" w:rsidP="00B41A5E">
      <w:pPr>
        <w:rPr>
          <w:rFonts w:ascii="Calibri" w:hAnsi="Calibri"/>
          <w:lang w:val="sr-Cyrl-RS"/>
        </w:rPr>
      </w:pPr>
      <w:r w:rsidRPr="00764CC9">
        <w:rPr>
          <w:rFonts w:ascii="Calibri" w:hAnsi="Calibri"/>
          <w:lang w:val="sr-Latn-RS"/>
        </w:rPr>
        <w:tab/>
      </w:r>
      <w:r w:rsidR="007C2BD2">
        <w:rPr>
          <w:rFonts w:ascii="Calibri" w:hAnsi="Calibri"/>
          <w:lang w:val="sr-Cyrl-RS"/>
        </w:rPr>
        <w:t xml:space="preserve">Предлози </w:t>
      </w:r>
      <w:r w:rsidR="00292088">
        <w:rPr>
          <w:rFonts w:ascii="Calibri" w:hAnsi="Calibri"/>
          <w:lang w:val="sr-Cyrl-RS"/>
        </w:rPr>
        <w:t xml:space="preserve">програма - </w:t>
      </w:r>
      <w:r w:rsidR="007C2BD2">
        <w:rPr>
          <w:rFonts w:ascii="Calibri" w:hAnsi="Calibri"/>
          <w:lang w:val="sr-Cyrl-RS"/>
        </w:rPr>
        <w:t>пројеката</w:t>
      </w:r>
      <w:r w:rsidR="001D2DAF" w:rsidRPr="00764CC9">
        <w:rPr>
          <w:rFonts w:ascii="Calibri" w:hAnsi="Calibri"/>
          <w:lang w:val="sr-Cyrl-RS"/>
        </w:rPr>
        <w:t>,</w:t>
      </w:r>
      <w:r w:rsidR="006D1248" w:rsidRPr="00764CC9">
        <w:rPr>
          <w:rFonts w:ascii="Calibri" w:hAnsi="Calibri"/>
          <w:lang w:val="sr-Latn-RS"/>
        </w:rPr>
        <w:t xml:space="preserve"> </w:t>
      </w:r>
      <w:r w:rsidRPr="00764CC9">
        <w:rPr>
          <w:rFonts w:ascii="Calibri" w:hAnsi="Calibri"/>
          <w:lang w:val="sr-Latn-RS"/>
        </w:rPr>
        <w:t>треба</w:t>
      </w:r>
      <w:r w:rsidR="006D1248" w:rsidRPr="00764CC9">
        <w:rPr>
          <w:rFonts w:ascii="Calibri" w:hAnsi="Calibri"/>
          <w:lang w:val="sr-Latn-RS"/>
        </w:rPr>
        <w:t xml:space="preserve"> </w:t>
      </w:r>
      <w:r w:rsidR="001D2DAF" w:rsidRPr="00764CC9">
        <w:rPr>
          <w:rFonts w:ascii="Calibri" w:hAnsi="Calibri"/>
          <w:lang w:val="sr-Latn-RS"/>
        </w:rPr>
        <w:t>д</w:t>
      </w:r>
      <w:r w:rsidR="001D2DAF" w:rsidRPr="00764CC9">
        <w:rPr>
          <w:rFonts w:ascii="Calibri" w:hAnsi="Calibri"/>
          <w:lang w:val="sr-Cyrl-RS"/>
        </w:rPr>
        <w:t xml:space="preserve">а </w:t>
      </w:r>
      <w:r w:rsidR="00292088">
        <w:rPr>
          <w:rFonts w:ascii="Calibri" w:hAnsi="Calibri"/>
          <w:lang w:val="sr-Cyrl-RS"/>
        </w:rPr>
        <w:t>задовољавају</w:t>
      </w:r>
      <w:r w:rsidR="006D1248" w:rsidRPr="00764CC9">
        <w:rPr>
          <w:rFonts w:ascii="Calibri" w:hAnsi="Calibri"/>
          <w:lang w:val="sr-Latn-RS"/>
        </w:rPr>
        <w:t xml:space="preserve"> </w:t>
      </w:r>
      <w:r w:rsidRPr="00764CC9">
        <w:rPr>
          <w:rFonts w:ascii="Calibri" w:hAnsi="Calibri"/>
          <w:lang w:val="sr-Latn-RS"/>
        </w:rPr>
        <w:t>следеће</w:t>
      </w:r>
      <w:r w:rsidR="006D1248" w:rsidRPr="00764CC9">
        <w:rPr>
          <w:rFonts w:ascii="Calibri" w:hAnsi="Calibri"/>
          <w:lang w:val="sr-Latn-RS"/>
        </w:rPr>
        <w:t xml:space="preserve"> </w:t>
      </w:r>
      <w:r w:rsidR="00292088">
        <w:rPr>
          <w:rFonts w:ascii="Calibri" w:hAnsi="Calibri"/>
          <w:lang w:val="sr-Cyrl-RS"/>
        </w:rPr>
        <w:t>услове и критеријуме</w:t>
      </w:r>
      <w:r w:rsidR="006D1248" w:rsidRPr="00764CC9">
        <w:rPr>
          <w:rFonts w:ascii="Calibri" w:hAnsi="Calibri"/>
          <w:lang w:val="sr-Latn-RS"/>
        </w:rPr>
        <w:t>:</w:t>
      </w:r>
    </w:p>
    <w:p w14:paraId="7806D3B3"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за планиране активности постоји потребна документација у складу са законом којим се уређује планирање и изградња објеката;</w:t>
      </w:r>
    </w:p>
    <w:p w14:paraId="38F48253"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је обезбеђена локација за изградњу спортског објекта;</w:t>
      </w:r>
    </w:p>
    <w:p w14:paraId="17386D37"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је у питању спортски објекат који је од значаја за развој спорта у АП Војводини;</w:t>
      </w:r>
    </w:p>
    <w:p w14:paraId="6AC2A042"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је у питању</w:t>
      </w:r>
      <w:r w:rsidR="009C0418">
        <w:rPr>
          <w:rFonts w:ascii="Calibri" w:hAnsi="Calibri"/>
          <w:lang w:val="sr-Cyrl-CS"/>
        </w:rPr>
        <w:t xml:space="preserve"> </w:t>
      </w:r>
      <w:r w:rsidR="009C0418" w:rsidRPr="002B2969">
        <w:rPr>
          <w:rFonts w:ascii="Calibri" w:hAnsi="Calibri"/>
          <w:lang w:val="sr-Cyrl-CS"/>
        </w:rPr>
        <w:t>изградња или</w:t>
      </w:r>
      <w:r w:rsidRPr="00764CC9">
        <w:rPr>
          <w:rFonts w:ascii="Calibri" w:hAnsi="Calibri"/>
          <w:lang w:val="sr-Cyrl-CS"/>
        </w:rPr>
        <w:t xml:space="preserve"> капитално (реконструкција, доградња, адаптација и санација) или инвестиционо одржавање спортског објекта;</w:t>
      </w:r>
    </w:p>
    <w:p w14:paraId="478AF68B"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 xml:space="preserve">да су радови на изградњи и капиталном одржавању спортских објеката </w:t>
      </w:r>
      <w:r w:rsidR="009C0418" w:rsidRPr="00EB4810">
        <w:rPr>
          <w:rFonts w:ascii="Calibri" w:hAnsi="Calibri"/>
          <w:lang w:val="sr-Cyrl-CS"/>
        </w:rPr>
        <w:t xml:space="preserve">у складу са </w:t>
      </w:r>
      <w:r w:rsidRPr="00764CC9">
        <w:rPr>
          <w:rFonts w:ascii="Calibri" w:hAnsi="Calibri"/>
          <w:lang w:val="sr-Cyrl-CS"/>
        </w:rPr>
        <w:t>одговарајућом планском документацијом;</w:t>
      </w:r>
    </w:p>
    <w:p w14:paraId="392101EC"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 xml:space="preserve">да </w:t>
      </w:r>
      <w:r w:rsidR="009C0418" w:rsidRPr="002B2969">
        <w:rPr>
          <w:rFonts w:ascii="Calibri" w:hAnsi="Calibri"/>
          <w:lang w:val="sr-Cyrl-CS"/>
        </w:rPr>
        <w:t>је</w:t>
      </w:r>
      <w:r w:rsidRPr="002B2969">
        <w:rPr>
          <w:rFonts w:ascii="Calibri" w:hAnsi="Calibri"/>
          <w:lang w:val="sr-Cyrl-CS"/>
        </w:rPr>
        <w:t xml:space="preserve"> </w:t>
      </w:r>
      <w:r w:rsidRPr="00764CC9">
        <w:rPr>
          <w:rFonts w:ascii="Calibri" w:hAnsi="Calibri"/>
          <w:lang w:val="sr-Cyrl-CS"/>
        </w:rPr>
        <w:t xml:space="preserve">предмер и предрачун радова </w:t>
      </w:r>
      <w:r w:rsidR="009C0418" w:rsidRPr="002B2969">
        <w:rPr>
          <w:rFonts w:ascii="Calibri" w:hAnsi="Calibri"/>
          <w:lang w:val="sr-Cyrl-CS"/>
        </w:rPr>
        <w:t xml:space="preserve">за </w:t>
      </w:r>
      <w:r w:rsidRPr="00764CC9">
        <w:rPr>
          <w:rFonts w:ascii="Calibri" w:hAnsi="Calibri"/>
          <w:lang w:val="sr-Cyrl-CS"/>
        </w:rPr>
        <w:t>изградњ</w:t>
      </w:r>
      <w:r w:rsidR="009C0418">
        <w:rPr>
          <w:rFonts w:ascii="Calibri" w:hAnsi="Calibri"/>
          <w:lang w:val="sr-Cyrl-CS"/>
        </w:rPr>
        <w:t>у</w:t>
      </w:r>
      <w:r w:rsidRPr="00764CC9">
        <w:rPr>
          <w:rFonts w:ascii="Calibri" w:hAnsi="Calibri"/>
          <w:lang w:val="sr-Cyrl-CS"/>
        </w:rPr>
        <w:t>, односно</w:t>
      </w:r>
      <w:r w:rsidR="009C0418">
        <w:rPr>
          <w:rFonts w:ascii="Calibri" w:hAnsi="Calibri"/>
          <w:lang w:val="sr-Cyrl-CS"/>
        </w:rPr>
        <w:t xml:space="preserve"> за</w:t>
      </w:r>
      <w:r w:rsidRPr="00764CC9">
        <w:rPr>
          <w:rFonts w:ascii="Calibri" w:hAnsi="Calibri"/>
          <w:lang w:val="sr-Cyrl-CS"/>
        </w:rPr>
        <w:t xml:space="preserve"> одржавањ</w:t>
      </w:r>
      <w:r w:rsidR="009C0418">
        <w:rPr>
          <w:rFonts w:ascii="Calibri" w:hAnsi="Calibri"/>
          <w:lang w:val="sr-Cyrl-CS"/>
        </w:rPr>
        <w:t>е</w:t>
      </w:r>
      <w:r w:rsidRPr="00764CC9">
        <w:rPr>
          <w:rFonts w:ascii="Calibri" w:hAnsi="Calibri"/>
          <w:lang w:val="sr-Cyrl-CS"/>
        </w:rPr>
        <w:t xml:space="preserve"> спортског објекта урађен и да </w:t>
      </w:r>
      <w:r w:rsidR="009C0418">
        <w:rPr>
          <w:rFonts w:ascii="Calibri" w:hAnsi="Calibri"/>
          <w:lang w:val="sr-Cyrl-CS"/>
        </w:rPr>
        <w:t>га</w:t>
      </w:r>
      <w:r w:rsidRPr="00764CC9">
        <w:rPr>
          <w:rFonts w:ascii="Calibri" w:hAnsi="Calibri"/>
          <w:lang w:val="sr-Cyrl-CS"/>
        </w:rPr>
        <w:t xml:space="preserve"> је оверило стручно лице; </w:t>
      </w:r>
    </w:p>
    <w:p w14:paraId="425382E4"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је земљиште на којем се планира изградња новог спортског објекта у јавној својини;</w:t>
      </w:r>
    </w:p>
    <w:p w14:paraId="18D13B99"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lastRenderedPageBreak/>
        <w:t xml:space="preserve">да је спортски објекат </w:t>
      </w:r>
      <w:r w:rsidR="009C0418" w:rsidRPr="002B2969">
        <w:rPr>
          <w:rFonts w:ascii="Calibri" w:hAnsi="Calibri"/>
          <w:lang w:val="sr-Cyrl-CS"/>
        </w:rPr>
        <w:t xml:space="preserve">чије се одржавање планира </w:t>
      </w:r>
      <w:r w:rsidRPr="00764CC9">
        <w:rPr>
          <w:rFonts w:ascii="Calibri" w:hAnsi="Calibri"/>
          <w:lang w:val="sr-Cyrl-CS"/>
        </w:rPr>
        <w:t>у јавној својини (у целини или делимично);</w:t>
      </w:r>
    </w:p>
    <w:p w14:paraId="2DE81D19" w14:textId="77777777" w:rsidR="00E42962" w:rsidRPr="00764CC9" w:rsidRDefault="00E42962" w:rsidP="00764CC9">
      <w:pPr>
        <w:numPr>
          <w:ilvl w:val="0"/>
          <w:numId w:val="14"/>
        </w:numPr>
        <w:rPr>
          <w:rFonts w:ascii="Calibri" w:hAnsi="Calibri"/>
          <w:lang w:val="sr-Cyrl-CS"/>
        </w:rPr>
      </w:pPr>
      <w:r w:rsidRPr="00764CC9">
        <w:rPr>
          <w:rFonts w:ascii="Calibri" w:hAnsi="Calibri"/>
          <w:lang w:val="sr-Cyrl-CS"/>
        </w:rPr>
        <w:t>да носилац програма из сопствених средстава сноси трошкове припремних радова,  ангажовања стручног надзора, техничког пријема, укњижбе</w:t>
      </w:r>
      <w:r w:rsidR="009C0418">
        <w:rPr>
          <w:rFonts w:ascii="Calibri" w:hAnsi="Calibri"/>
          <w:lang w:val="sr-Cyrl-CS"/>
        </w:rPr>
        <w:t xml:space="preserve"> </w:t>
      </w:r>
      <w:r w:rsidR="009C0418" w:rsidRPr="002B2969">
        <w:rPr>
          <w:rFonts w:ascii="Calibri" w:hAnsi="Calibri"/>
          <w:lang w:val="sr-Cyrl-CS"/>
        </w:rPr>
        <w:t>и других пратећих трошкова</w:t>
      </w:r>
      <w:r w:rsidRPr="002B2969">
        <w:rPr>
          <w:rFonts w:ascii="Calibri" w:hAnsi="Calibri"/>
          <w:lang w:val="sr-Cyrl-CS"/>
        </w:rPr>
        <w:t>;</w:t>
      </w:r>
    </w:p>
    <w:p w14:paraId="3CB10A9E" w14:textId="77777777" w:rsidR="0004732B" w:rsidRPr="0004732B" w:rsidRDefault="00E42962" w:rsidP="0004732B">
      <w:pPr>
        <w:numPr>
          <w:ilvl w:val="0"/>
          <w:numId w:val="14"/>
        </w:numPr>
        <w:rPr>
          <w:rFonts w:ascii="Calibri" w:hAnsi="Calibri"/>
          <w:lang w:val="sr-Cyrl-CS"/>
        </w:rPr>
      </w:pPr>
      <w:r w:rsidRPr="00764CC9">
        <w:rPr>
          <w:rFonts w:ascii="Calibri" w:hAnsi="Calibri"/>
          <w:lang w:val="sr-Cyrl-CS"/>
        </w:rPr>
        <w:t>да се изградња, одржавање и опремање спортског објекта у оквирима јавноприватног партнерства врши под условима и на начин утврђен законом којим је уређено јавно-приватно партнерство;</w:t>
      </w:r>
    </w:p>
    <w:p w14:paraId="6EF134A0" w14:textId="77777777" w:rsidR="00CB7455" w:rsidRDefault="00CB7455" w:rsidP="00B41A5E">
      <w:pPr>
        <w:rPr>
          <w:rFonts w:ascii="Calibri" w:hAnsi="Calibri"/>
          <w:lang w:val="sr-Cyrl-RS"/>
        </w:rPr>
      </w:pPr>
    </w:p>
    <w:p w14:paraId="367CC72D" w14:textId="77777777" w:rsidR="00A0556A" w:rsidRDefault="009051AD" w:rsidP="00B41A5E">
      <w:pPr>
        <w:rPr>
          <w:rFonts w:ascii="Calibri" w:hAnsi="Calibri"/>
          <w:b/>
          <w:lang w:val="sr-Latn-RS"/>
        </w:rPr>
      </w:pPr>
      <w:r>
        <w:rPr>
          <w:rFonts w:ascii="Calibri" w:hAnsi="Calibri"/>
          <w:b/>
          <w:lang w:val="sr-Cyrl-RS"/>
        </w:rPr>
        <w:t xml:space="preserve">ПРИЈАВА И </w:t>
      </w:r>
      <w:r w:rsidR="00A0556A">
        <w:rPr>
          <w:rFonts w:ascii="Calibri" w:hAnsi="Calibri"/>
          <w:b/>
          <w:lang w:val="sr-Cyrl-RS"/>
        </w:rPr>
        <w:t>ДОКУМЕНТАЦИЈА КОЈА СЕ ДОСТАВЉА</w:t>
      </w:r>
    </w:p>
    <w:p w14:paraId="6BF1D64C" w14:textId="77777777" w:rsidR="00A1515E" w:rsidRPr="00A1515E" w:rsidRDefault="00A1515E" w:rsidP="00B41A5E">
      <w:pPr>
        <w:rPr>
          <w:rFonts w:ascii="Calibri" w:hAnsi="Calibri"/>
          <w:b/>
          <w:lang w:val="sr-Latn-RS"/>
        </w:rPr>
      </w:pPr>
    </w:p>
    <w:p w14:paraId="37B7105B" w14:textId="77777777" w:rsidR="00764CC9" w:rsidRPr="00764CC9" w:rsidRDefault="00764CC9" w:rsidP="00292088">
      <w:pPr>
        <w:ind w:firstLine="360"/>
        <w:rPr>
          <w:rFonts w:ascii="Calibri" w:hAnsi="Calibri"/>
          <w:b/>
          <w:lang w:val="sr-Cyrl-CS"/>
        </w:rPr>
      </w:pPr>
      <w:r w:rsidRPr="00764CC9">
        <w:rPr>
          <w:rFonts w:ascii="Calibri" w:hAnsi="Calibri"/>
          <w:b/>
          <w:lang w:val="sr-Cyrl-CS"/>
        </w:rPr>
        <w:t>Основна документација:</w:t>
      </w:r>
    </w:p>
    <w:p w14:paraId="04FB3885" w14:textId="77777777" w:rsidR="00CE70A7" w:rsidRDefault="00CE70A7" w:rsidP="00CE70A7">
      <w:pPr>
        <w:numPr>
          <w:ilvl w:val="0"/>
          <w:numId w:val="15"/>
        </w:numPr>
        <w:rPr>
          <w:rFonts w:ascii="Calibri" w:hAnsi="Calibri"/>
          <w:lang w:val="sr-Cyrl-CS"/>
        </w:rPr>
      </w:pPr>
      <w:r w:rsidRPr="00764CC9">
        <w:rPr>
          <w:rFonts w:ascii="Calibri" w:hAnsi="Calibri"/>
          <w:lang w:val="sr-Cyrl-CS"/>
        </w:rPr>
        <w:t>Образац предлога програма-пројекта (апликациони формулар), читко п</w:t>
      </w:r>
      <w:r>
        <w:rPr>
          <w:rFonts w:ascii="Calibri" w:hAnsi="Calibri"/>
          <w:lang w:val="sr-Cyrl-CS"/>
        </w:rPr>
        <w:t>опуњен (откуцан или одштампан).</w:t>
      </w:r>
    </w:p>
    <w:p w14:paraId="34B40867" w14:textId="77777777" w:rsidR="00764CC9" w:rsidRPr="002B2969" w:rsidRDefault="00764CC9" w:rsidP="00BB4E1C">
      <w:pPr>
        <w:numPr>
          <w:ilvl w:val="0"/>
          <w:numId w:val="15"/>
        </w:numPr>
        <w:rPr>
          <w:rFonts w:ascii="Calibri" w:hAnsi="Calibri"/>
          <w:color w:val="FF0000"/>
          <w:lang w:val="sr-Cyrl-CS"/>
        </w:rPr>
      </w:pPr>
      <w:r w:rsidRPr="00582C61">
        <w:rPr>
          <w:rFonts w:ascii="Calibri" w:hAnsi="Calibri"/>
          <w:lang w:val="sr-Cyrl-CS"/>
        </w:rPr>
        <w:t>Пропратно писмо у коме су наведене најосновније информације о подносиоцу и предложеном програму-пројекту, са образложењем (назив,</w:t>
      </w:r>
      <w:r w:rsidR="009C0418" w:rsidRPr="00582C61">
        <w:rPr>
          <w:rFonts w:ascii="Calibri" w:hAnsi="Calibri"/>
          <w:lang w:val="sr-Cyrl-CS"/>
        </w:rPr>
        <w:t xml:space="preserve"> сврха, циљ, значај,</w:t>
      </w:r>
      <w:r w:rsidRPr="00582C61">
        <w:rPr>
          <w:rFonts w:ascii="Calibri" w:hAnsi="Calibri"/>
          <w:lang w:val="sr-Cyrl-CS"/>
        </w:rPr>
        <w:t xml:space="preserve"> временско трајање, финанс</w:t>
      </w:r>
      <w:r w:rsidR="00CE70A7">
        <w:rPr>
          <w:rFonts w:ascii="Calibri" w:hAnsi="Calibri"/>
          <w:lang w:val="sr-Cyrl-CS"/>
        </w:rPr>
        <w:t>ијски износ тражених средстава)</w:t>
      </w:r>
      <w:r w:rsidRPr="00582C61">
        <w:rPr>
          <w:rFonts w:ascii="Calibri" w:hAnsi="Calibri"/>
          <w:lang w:val="sr-Cyrl-CS"/>
        </w:rPr>
        <w:t xml:space="preserve"> и које је потписало овлашћено лице;</w:t>
      </w:r>
    </w:p>
    <w:p w14:paraId="79B33932" w14:textId="77777777" w:rsidR="00A1515E" w:rsidRDefault="00A1515E" w:rsidP="00A1515E">
      <w:pPr>
        <w:ind w:left="720"/>
        <w:rPr>
          <w:rFonts w:ascii="Calibri" w:hAnsi="Calibri"/>
          <w:lang w:val="sr-Cyrl-CS"/>
        </w:rPr>
      </w:pPr>
    </w:p>
    <w:p w14:paraId="6BA634F0" w14:textId="77777777" w:rsidR="00764CC9" w:rsidRPr="00764CC9" w:rsidRDefault="00764CC9" w:rsidP="00292088">
      <w:pPr>
        <w:ind w:firstLine="360"/>
        <w:rPr>
          <w:rFonts w:ascii="Calibri" w:hAnsi="Calibri"/>
          <w:lang w:val="sr-Cyrl-CS"/>
        </w:rPr>
      </w:pPr>
      <w:r w:rsidRPr="00764CC9">
        <w:rPr>
          <w:rFonts w:ascii="Calibri" w:hAnsi="Calibri"/>
          <w:b/>
          <w:lang w:val="sr-Cyrl-CS"/>
        </w:rPr>
        <w:t>Пратећа документација</w:t>
      </w:r>
      <w:r w:rsidRPr="00764CC9">
        <w:rPr>
          <w:rFonts w:ascii="Calibri" w:hAnsi="Calibri"/>
          <w:lang w:val="sr-Cyrl-CS"/>
        </w:rPr>
        <w:t>:</w:t>
      </w:r>
    </w:p>
    <w:p w14:paraId="6249CC1A" w14:textId="77777777" w:rsidR="00764CC9" w:rsidRDefault="00764CC9" w:rsidP="00764CC9">
      <w:pPr>
        <w:ind w:firstLine="720"/>
        <w:rPr>
          <w:rFonts w:ascii="Calibri" w:hAnsi="Calibri"/>
          <w:lang w:val="sr-Cyrl-CS"/>
        </w:rPr>
      </w:pPr>
      <w:r w:rsidRPr="00764CC9">
        <w:rPr>
          <w:rFonts w:ascii="Calibri" w:hAnsi="Calibri"/>
          <w:lang w:val="sr-Cyrl-CS"/>
        </w:rPr>
        <w:t>Уз предлог програма</w:t>
      </w:r>
      <w:r w:rsidR="00BB4E1C">
        <w:rPr>
          <w:rFonts w:ascii="Calibri" w:hAnsi="Calibri"/>
          <w:lang w:val="sr-Cyrl-CS"/>
        </w:rPr>
        <w:t xml:space="preserve"> </w:t>
      </w:r>
      <w:r w:rsidRPr="00764CC9">
        <w:rPr>
          <w:rFonts w:ascii="Calibri" w:hAnsi="Calibri"/>
          <w:lang w:val="sr-Cyrl-CS"/>
        </w:rPr>
        <w:t>мора бити приложена документација</w:t>
      </w:r>
      <w:r w:rsidR="004D2CFA">
        <w:rPr>
          <w:rFonts w:ascii="Calibri" w:hAnsi="Calibri"/>
          <w:lang w:val="sr-Cyrl-CS"/>
        </w:rPr>
        <w:t xml:space="preserve"> наведена у обрасцу предлога програма </w:t>
      </w:r>
      <w:r w:rsidR="004D2CFA" w:rsidRPr="00D34306">
        <w:rPr>
          <w:rFonts w:ascii="Calibri" w:hAnsi="Calibri"/>
          <w:lang w:val="sr-Cyrl-CS"/>
        </w:rPr>
        <w:t>(стране 7, 8 и 9).</w:t>
      </w:r>
    </w:p>
    <w:p w14:paraId="4427F775" w14:textId="77777777" w:rsidR="0004732B" w:rsidRPr="00A1515E" w:rsidRDefault="0004732B" w:rsidP="0004732B">
      <w:pPr>
        <w:ind w:firstLine="720"/>
        <w:rPr>
          <w:rFonts w:ascii="Calibri" w:hAnsi="Calibri"/>
          <w:lang w:val="sr-Cyrl-CS"/>
        </w:rPr>
      </w:pPr>
      <w:r>
        <w:rPr>
          <w:rFonts w:ascii="Calibri" w:hAnsi="Calibri"/>
          <w:lang w:val="sr-Cyrl-CS"/>
        </w:rPr>
        <w:t>Спортски центри</w:t>
      </w:r>
      <w:r w:rsidR="001B5B36">
        <w:rPr>
          <w:rFonts w:ascii="Calibri" w:hAnsi="Calibri"/>
          <w:lang w:val="sr-Cyrl-CS"/>
        </w:rPr>
        <w:t>,</w:t>
      </w:r>
      <w:r w:rsidR="00306500">
        <w:rPr>
          <w:rFonts w:ascii="Calibri" w:hAnsi="Calibri"/>
          <w:lang w:val="sr-Cyrl-CS"/>
        </w:rPr>
        <w:t xml:space="preserve"> поред</w:t>
      </w:r>
      <w:r>
        <w:rPr>
          <w:rFonts w:ascii="Calibri" w:hAnsi="Calibri"/>
          <w:lang w:val="sr-Cyrl-CS"/>
        </w:rPr>
        <w:t xml:space="preserve"> наведен</w:t>
      </w:r>
      <w:r w:rsidR="00306500">
        <w:rPr>
          <w:rFonts w:ascii="Calibri" w:hAnsi="Calibri"/>
          <w:lang w:val="sr-Cyrl-CS"/>
        </w:rPr>
        <w:t>е</w:t>
      </w:r>
      <w:r>
        <w:rPr>
          <w:rFonts w:ascii="Calibri" w:hAnsi="Calibri"/>
          <w:lang w:val="sr-Cyrl-CS"/>
        </w:rPr>
        <w:t xml:space="preserve"> документациј</w:t>
      </w:r>
      <w:r w:rsidR="00306500">
        <w:rPr>
          <w:rFonts w:ascii="Calibri" w:hAnsi="Calibri"/>
          <w:lang w:val="sr-Cyrl-CS"/>
        </w:rPr>
        <w:t>е</w:t>
      </w:r>
      <w:r>
        <w:rPr>
          <w:rFonts w:ascii="Calibri" w:hAnsi="Calibri"/>
          <w:lang w:val="sr-Cyrl-CS"/>
        </w:rPr>
        <w:t>, доставља</w:t>
      </w:r>
      <w:r w:rsidR="00306500">
        <w:rPr>
          <w:rFonts w:ascii="Calibri" w:hAnsi="Calibri"/>
          <w:lang w:val="sr-Cyrl-CS"/>
        </w:rPr>
        <w:t>ју</w:t>
      </w:r>
      <w:r>
        <w:rPr>
          <w:rFonts w:ascii="Calibri" w:hAnsi="Calibri"/>
          <w:lang w:val="sr-Cyrl-CS"/>
        </w:rPr>
        <w:t xml:space="preserve"> и сагласност </w:t>
      </w:r>
      <w:r w:rsidR="001B5B36">
        <w:rPr>
          <w:rFonts w:ascii="Calibri" w:hAnsi="Calibri"/>
          <w:lang w:val="sr-Cyrl-CS"/>
        </w:rPr>
        <w:t xml:space="preserve">на предлог пројекта од стране </w:t>
      </w:r>
      <w:r>
        <w:rPr>
          <w:rFonts w:ascii="Calibri" w:hAnsi="Calibri"/>
          <w:lang w:val="sr-Cyrl-CS"/>
        </w:rPr>
        <w:t>Јединице локалне самоуправе која је њ</w:t>
      </w:r>
      <w:r w:rsidR="00306500">
        <w:rPr>
          <w:rFonts w:ascii="Calibri" w:hAnsi="Calibri"/>
          <w:lang w:val="sr-Cyrl-CS"/>
        </w:rPr>
        <w:t>их</w:t>
      </w:r>
      <w:r>
        <w:rPr>
          <w:rFonts w:ascii="Calibri" w:hAnsi="Calibri"/>
          <w:lang w:val="sr-Cyrl-CS"/>
        </w:rPr>
        <w:t>ов оснивач.</w:t>
      </w:r>
    </w:p>
    <w:p w14:paraId="4C4D2090" w14:textId="77777777" w:rsidR="003108E6" w:rsidRPr="00764CC9" w:rsidRDefault="003108E6" w:rsidP="00B41A5E">
      <w:pPr>
        <w:rPr>
          <w:rFonts w:ascii="Calibri" w:hAnsi="Calibri"/>
          <w:lang w:val="sr-Cyrl-RS"/>
        </w:rPr>
      </w:pPr>
    </w:p>
    <w:p w14:paraId="45E72514" w14:textId="40E1FCF8" w:rsidR="00D9414F" w:rsidRDefault="00FE6AF1" w:rsidP="001B7335">
      <w:pPr>
        <w:ind w:firstLine="720"/>
        <w:rPr>
          <w:rFonts w:ascii="Calibri" w:hAnsi="Calibri"/>
          <w:lang w:val="sr-Cyrl-RS"/>
        </w:rPr>
      </w:pPr>
      <w:r w:rsidRPr="00764CC9">
        <w:rPr>
          <w:rFonts w:ascii="Calibri" w:hAnsi="Calibri"/>
          <w:lang w:val="sr-Latn-RS"/>
        </w:rPr>
        <w:t>Укупан износ средстава на конк</w:t>
      </w:r>
      <w:r w:rsidR="00F47BAC">
        <w:rPr>
          <w:rFonts w:ascii="Calibri" w:hAnsi="Calibri"/>
          <w:lang w:val="sr-Cyrl-RS"/>
        </w:rPr>
        <w:t>у</w:t>
      </w:r>
      <w:r w:rsidRPr="00764CC9">
        <w:rPr>
          <w:rFonts w:ascii="Calibri" w:hAnsi="Calibri"/>
          <w:lang w:val="sr-Latn-RS"/>
        </w:rPr>
        <w:t xml:space="preserve">рсу износи </w:t>
      </w:r>
      <w:r w:rsidR="002472EE">
        <w:rPr>
          <w:rFonts w:ascii="Calibri" w:hAnsi="Calibri"/>
          <w:b/>
          <w:lang w:val="sr-Latn-RS"/>
        </w:rPr>
        <w:t>120</w:t>
      </w:r>
      <w:r w:rsidR="009C0418" w:rsidRPr="002B2969">
        <w:rPr>
          <w:rFonts w:ascii="Calibri" w:hAnsi="Calibri"/>
          <w:b/>
          <w:lang w:val="sr-Cyrl-RS"/>
        </w:rPr>
        <w:t>.</w:t>
      </w:r>
      <w:r w:rsidR="00221B6E">
        <w:rPr>
          <w:rFonts w:ascii="Calibri" w:hAnsi="Calibri"/>
          <w:b/>
          <w:lang w:val="sr-Latn-RS"/>
        </w:rPr>
        <w:t>000.000,00</w:t>
      </w:r>
      <w:r w:rsidR="002472EE">
        <w:rPr>
          <w:rFonts w:ascii="Calibri" w:hAnsi="Calibri"/>
          <w:b/>
          <w:lang w:val="sr-Latn-RS"/>
        </w:rPr>
        <w:t xml:space="preserve"> </w:t>
      </w:r>
      <w:r w:rsidR="002472EE">
        <w:rPr>
          <w:rFonts w:ascii="Calibri" w:hAnsi="Calibri"/>
          <w:b/>
          <w:lang w:val="sr-Cyrl-RS"/>
        </w:rPr>
        <w:t>(стодвадесет</w:t>
      </w:r>
      <w:r w:rsidR="00221B6E">
        <w:rPr>
          <w:rFonts w:ascii="Calibri" w:hAnsi="Calibri"/>
          <w:b/>
          <w:lang w:val="sr-Cyrl-RS"/>
        </w:rPr>
        <w:t>милион</w:t>
      </w:r>
      <w:r w:rsidR="002472EE">
        <w:rPr>
          <w:rFonts w:ascii="Calibri" w:hAnsi="Calibri"/>
          <w:b/>
          <w:lang w:val="sr-Cyrl-RS"/>
        </w:rPr>
        <w:t>а</w:t>
      </w:r>
      <w:r w:rsidR="009C0418" w:rsidRPr="00D34306">
        <w:rPr>
          <w:rFonts w:ascii="Calibri" w:hAnsi="Calibri"/>
          <w:b/>
          <w:lang w:val="sr-Cyrl-RS"/>
        </w:rPr>
        <w:t>)</w:t>
      </w:r>
      <w:r w:rsidR="009C0418" w:rsidRPr="00D34306">
        <w:rPr>
          <w:rFonts w:ascii="Calibri" w:hAnsi="Calibri"/>
          <w:lang w:val="sr-Cyrl-RS"/>
        </w:rPr>
        <w:t xml:space="preserve"> </w:t>
      </w:r>
      <w:r w:rsidRPr="00D34306">
        <w:rPr>
          <w:rFonts w:ascii="Calibri" w:hAnsi="Calibri"/>
          <w:b/>
          <w:lang w:val="sr-Latn-RS"/>
        </w:rPr>
        <w:t>динара.</w:t>
      </w:r>
      <w:r w:rsidR="00292088">
        <w:rPr>
          <w:rFonts w:ascii="Calibri" w:hAnsi="Calibri"/>
          <w:lang w:val="sr-Cyrl-RS"/>
        </w:rPr>
        <w:t xml:space="preserve"> </w:t>
      </w:r>
    </w:p>
    <w:p w14:paraId="4F865844" w14:textId="77777777" w:rsidR="001B7335" w:rsidRPr="00D9414F" w:rsidRDefault="001B7335" w:rsidP="002F50A4">
      <w:pPr>
        <w:ind w:firstLine="426"/>
        <w:rPr>
          <w:rFonts w:ascii="Calibri" w:hAnsi="Calibri"/>
          <w:szCs w:val="24"/>
          <w:lang w:val="sr-Cyrl-RS"/>
        </w:rPr>
      </w:pPr>
    </w:p>
    <w:p w14:paraId="6FF50709" w14:textId="2B50C7A8" w:rsidR="009051AD" w:rsidRDefault="002B2969" w:rsidP="001B7335">
      <w:pPr>
        <w:ind w:firstLine="709"/>
        <w:rPr>
          <w:rFonts w:ascii="Calibri" w:hAnsi="Calibri"/>
          <w:lang w:val="sr-Cyrl-RS"/>
        </w:rPr>
      </w:pPr>
      <w:r>
        <w:rPr>
          <w:rFonts w:ascii="Calibri" w:hAnsi="Calibri"/>
          <w:b/>
          <w:u w:val="single"/>
          <w:lang w:val="sr-Cyrl-RS"/>
        </w:rPr>
        <w:t xml:space="preserve">Конкурс је отворен од дана објављивања </w:t>
      </w:r>
      <w:r w:rsidR="000D3DEB">
        <w:rPr>
          <w:rFonts w:ascii="Calibri" w:hAnsi="Calibri"/>
          <w:b/>
          <w:u w:val="single"/>
          <w:lang w:val="sr-Cyrl-RS"/>
        </w:rPr>
        <w:t xml:space="preserve">у дневном листу „Дневник“ </w:t>
      </w:r>
      <w:r w:rsidR="00B33A09">
        <w:rPr>
          <w:rFonts w:ascii="Calibri" w:hAnsi="Calibri"/>
          <w:b/>
          <w:u w:val="single"/>
          <w:lang w:val="sr-Cyrl-RS"/>
        </w:rPr>
        <w:t xml:space="preserve">и траје </w:t>
      </w:r>
      <w:r>
        <w:rPr>
          <w:rFonts w:ascii="Calibri" w:hAnsi="Calibri"/>
          <w:b/>
          <w:u w:val="single"/>
          <w:lang w:val="sr-Cyrl-RS"/>
        </w:rPr>
        <w:t xml:space="preserve">до </w:t>
      </w:r>
      <w:r w:rsidR="00855EF3">
        <w:rPr>
          <w:rFonts w:ascii="Calibri" w:hAnsi="Calibri"/>
          <w:b/>
          <w:u w:val="single"/>
          <w:lang w:val="sr-Latn-RS"/>
        </w:rPr>
        <w:t>1</w:t>
      </w:r>
      <w:r w:rsidR="0081576D">
        <w:rPr>
          <w:rFonts w:ascii="Calibri" w:hAnsi="Calibri"/>
          <w:b/>
          <w:u w:val="single"/>
          <w:lang w:val="sr-Latn-RS"/>
        </w:rPr>
        <w:t xml:space="preserve">. </w:t>
      </w:r>
      <w:r w:rsidR="007973DF">
        <w:rPr>
          <w:rFonts w:ascii="Calibri" w:hAnsi="Calibri"/>
          <w:b/>
          <w:u w:val="single"/>
          <w:lang w:val="sr-Cyrl-RS"/>
        </w:rPr>
        <w:t>маја</w:t>
      </w:r>
      <w:r w:rsidR="00FE6AF1" w:rsidRPr="002B2969">
        <w:rPr>
          <w:rFonts w:ascii="Calibri" w:hAnsi="Calibri"/>
          <w:b/>
          <w:u w:val="single"/>
          <w:lang w:val="sr-Latn-RS"/>
        </w:rPr>
        <w:t xml:space="preserve"> 20</w:t>
      </w:r>
      <w:r w:rsidR="004D7262">
        <w:rPr>
          <w:rFonts w:ascii="Calibri" w:hAnsi="Calibri"/>
          <w:b/>
          <w:u w:val="single"/>
          <w:lang w:val="sr-Latn-RS"/>
        </w:rPr>
        <w:t>2</w:t>
      </w:r>
      <w:r w:rsidR="002472EE">
        <w:rPr>
          <w:rFonts w:ascii="Calibri" w:hAnsi="Calibri"/>
          <w:b/>
          <w:u w:val="single"/>
          <w:lang w:val="sr-Cyrl-RS"/>
        </w:rPr>
        <w:t>2</w:t>
      </w:r>
      <w:r w:rsidR="00FE6AF1" w:rsidRPr="002B2969">
        <w:rPr>
          <w:rFonts w:ascii="Calibri" w:hAnsi="Calibri"/>
          <w:b/>
          <w:u w:val="single"/>
          <w:lang w:val="sr-Latn-RS"/>
        </w:rPr>
        <w:t xml:space="preserve">. </w:t>
      </w:r>
      <w:r w:rsidR="00FE6AF1" w:rsidRPr="00764CC9">
        <w:rPr>
          <w:rFonts w:ascii="Calibri" w:hAnsi="Calibri"/>
          <w:b/>
          <w:u w:val="single"/>
          <w:lang w:val="sr-Latn-RS"/>
        </w:rPr>
        <w:t>године</w:t>
      </w:r>
      <w:r w:rsidR="00FE6AF1" w:rsidRPr="00764CC9">
        <w:rPr>
          <w:rFonts w:ascii="Calibri" w:hAnsi="Calibri"/>
          <w:b/>
          <w:lang w:val="sr-Latn-RS"/>
        </w:rPr>
        <w:t>.</w:t>
      </w:r>
    </w:p>
    <w:p w14:paraId="1549FC9A" w14:textId="77777777" w:rsidR="001B7335" w:rsidRDefault="001B7335" w:rsidP="001B7335">
      <w:pPr>
        <w:ind w:firstLine="709"/>
        <w:rPr>
          <w:rFonts w:ascii="Calibri" w:hAnsi="Calibri"/>
          <w:lang w:val="sr-Latn-RS"/>
        </w:rPr>
      </w:pPr>
      <w:r w:rsidRPr="008078F1">
        <w:rPr>
          <w:rFonts w:ascii="Calibri" w:hAnsi="Calibri"/>
          <w:lang w:val="sr-Cyrl-RS"/>
        </w:rPr>
        <w:t xml:space="preserve">Комисија за вредновање ће предлоге за одобравање финансирања програма достављати </w:t>
      </w:r>
      <w:r w:rsidR="00582C61">
        <w:rPr>
          <w:rFonts w:ascii="Calibri" w:hAnsi="Calibri"/>
          <w:lang w:val="sr-Cyrl-RS"/>
        </w:rPr>
        <w:t xml:space="preserve">на одлучивање </w:t>
      </w:r>
      <w:r w:rsidR="00855EF3">
        <w:rPr>
          <w:rFonts w:ascii="Calibri" w:hAnsi="Calibri"/>
          <w:lang w:val="sr-Cyrl-RS"/>
        </w:rPr>
        <w:t>периодично</w:t>
      </w:r>
      <w:r w:rsidRPr="008078F1">
        <w:rPr>
          <w:rFonts w:ascii="Calibri" w:hAnsi="Calibri"/>
          <w:lang w:val="sr-Cyrl-RS"/>
        </w:rPr>
        <w:t xml:space="preserve"> у зависности од динамике пристизања предлога пројеката, времена њихове реализације, као и од динамике расположивости средстава. Неблаговремене пријаве, неће се разматрати.</w:t>
      </w:r>
      <w:r w:rsidR="00855EF3">
        <w:rPr>
          <w:rFonts w:ascii="Calibri" w:hAnsi="Calibri"/>
          <w:lang w:val="sr-Cyrl-RS"/>
        </w:rPr>
        <w:t xml:space="preserve"> Након истека рока трајања овог Конкурса,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526C6C39" w14:textId="77777777" w:rsidR="00FE6AF1" w:rsidRPr="00764CC9" w:rsidRDefault="00FE6AF1" w:rsidP="00B41A5E">
      <w:pPr>
        <w:jc w:val="center"/>
        <w:rPr>
          <w:rFonts w:ascii="Calibri" w:hAnsi="Calibri"/>
          <w:lang w:val="sr-Latn-RS"/>
        </w:rPr>
      </w:pPr>
    </w:p>
    <w:p w14:paraId="24809D1A" w14:textId="77777777" w:rsidR="001B7335" w:rsidRDefault="001B7335" w:rsidP="001B7335">
      <w:pPr>
        <w:rPr>
          <w:rFonts w:ascii="Calibri" w:hAnsi="Calibri"/>
          <w:lang w:val="sr-Cyrl-RS"/>
        </w:rPr>
      </w:pPr>
      <w:r w:rsidRPr="001B7335">
        <w:rPr>
          <w:rFonts w:ascii="Calibri" w:hAnsi="Calibri"/>
          <w:b/>
          <w:lang w:val="sr-Cyrl-RS"/>
        </w:rPr>
        <w:t>НАЧИН</w:t>
      </w:r>
      <w:r>
        <w:rPr>
          <w:rFonts w:ascii="Calibri" w:hAnsi="Calibri"/>
          <w:lang w:val="sr-Cyrl-RS"/>
        </w:rPr>
        <w:t xml:space="preserve"> </w:t>
      </w:r>
      <w:r w:rsidRPr="001B7335">
        <w:rPr>
          <w:rFonts w:ascii="Calibri" w:hAnsi="Calibri"/>
          <w:b/>
          <w:lang w:val="sr-Cyrl-RS"/>
        </w:rPr>
        <w:t>ДОСТАВЉАЊ</w:t>
      </w:r>
      <w:r>
        <w:rPr>
          <w:rFonts w:ascii="Calibri" w:hAnsi="Calibri"/>
          <w:b/>
          <w:lang w:val="sr-Cyrl-RS"/>
        </w:rPr>
        <w:t>А</w:t>
      </w:r>
      <w:r w:rsidRPr="001B7335">
        <w:rPr>
          <w:rFonts w:ascii="Calibri" w:hAnsi="Calibri"/>
          <w:b/>
          <w:lang w:val="sr-Cyrl-RS"/>
        </w:rPr>
        <w:t xml:space="preserve"> ПРИЈАВА НА КОНКУРС</w:t>
      </w:r>
    </w:p>
    <w:p w14:paraId="7517B27A" w14:textId="77777777" w:rsidR="002D29A6" w:rsidRDefault="002D29A6" w:rsidP="001B7335">
      <w:pPr>
        <w:ind w:firstLine="709"/>
        <w:rPr>
          <w:rFonts w:ascii="Calibri" w:hAnsi="Calibri"/>
          <w:lang w:val="sr-Cyrl-RS"/>
        </w:rPr>
      </w:pPr>
      <w:r w:rsidRPr="00764CC9">
        <w:rPr>
          <w:rFonts w:ascii="Calibri" w:hAnsi="Calibri"/>
          <w:lang w:val="sr-Latn-RS"/>
        </w:rPr>
        <w:t xml:space="preserve">Пријаве на конкурс испуњавају се искључиво на </w:t>
      </w:r>
      <w:r w:rsidRPr="00764CC9">
        <w:rPr>
          <w:rFonts w:ascii="Calibri" w:hAnsi="Calibri"/>
          <w:lang w:val="sr-Cyrl-RS"/>
        </w:rPr>
        <w:t xml:space="preserve">одговарајућем </w:t>
      </w:r>
      <w:r w:rsidRPr="00764CC9">
        <w:rPr>
          <w:rFonts w:ascii="Calibri" w:hAnsi="Calibri"/>
          <w:lang w:val="sr-Latn-RS"/>
        </w:rPr>
        <w:t xml:space="preserve">обрасцу који је објављен на Интернет страници Секретаријата: </w:t>
      </w:r>
      <w:r w:rsidRPr="00764CC9">
        <w:rPr>
          <w:rFonts w:ascii="Calibri" w:hAnsi="Calibri"/>
          <w:u w:val="single"/>
          <w:lang w:val="sr-Latn-RS"/>
        </w:rPr>
        <w:t>www.sio.vojvodina.gov.rs</w:t>
      </w:r>
      <w:r w:rsidRPr="00764CC9">
        <w:rPr>
          <w:rFonts w:ascii="Calibri" w:hAnsi="Calibri"/>
          <w:lang w:val="sr-Latn-RS"/>
        </w:rPr>
        <w:t xml:space="preserve"> </w:t>
      </w:r>
      <w:r w:rsidRPr="00764CC9">
        <w:rPr>
          <w:rFonts w:ascii="Calibri" w:hAnsi="Calibri"/>
          <w:lang w:val="sr-Cyrl-RS"/>
        </w:rPr>
        <w:t xml:space="preserve">и достављају се заједно са ЦД-ом (који треба да садржи скениране све документе који се достављају уз захтев) са назнаком </w:t>
      </w:r>
      <w:r w:rsidR="00B50656">
        <w:rPr>
          <w:rFonts w:ascii="Calibri" w:hAnsi="Calibri"/>
          <w:lang w:val="sr-Cyrl-RS"/>
        </w:rPr>
        <w:t xml:space="preserve">на коверти </w:t>
      </w:r>
      <w:r w:rsidRPr="00764CC9">
        <w:rPr>
          <w:rFonts w:ascii="Calibri" w:hAnsi="Calibri"/>
          <w:b/>
          <w:lang w:val="sr-Cyrl-RS"/>
        </w:rPr>
        <w:t>"</w:t>
      </w:r>
      <w:r w:rsidR="00B50656" w:rsidRPr="00764CC9">
        <w:rPr>
          <w:rFonts w:ascii="Calibri" w:hAnsi="Calibri"/>
          <w:b/>
          <w:lang w:val="sr-Cyrl-RS"/>
        </w:rPr>
        <w:t xml:space="preserve">ПРИЈАВА ЗА КОНКУРС ЗА ФИНАНСИРАЊЕ ПРОГРАМА </w:t>
      </w:r>
      <w:r w:rsidR="00B50656">
        <w:rPr>
          <w:rFonts w:ascii="Calibri" w:hAnsi="Calibri"/>
          <w:b/>
          <w:lang w:val="sr-Latn-RS"/>
        </w:rPr>
        <w:t xml:space="preserve">– </w:t>
      </w:r>
      <w:r w:rsidR="00B50656">
        <w:rPr>
          <w:rFonts w:ascii="Calibri" w:hAnsi="Calibri"/>
          <w:b/>
          <w:lang w:val="sr-Cyrl-RS"/>
        </w:rPr>
        <w:t xml:space="preserve">ПРОЈЕКАТА </w:t>
      </w:r>
      <w:r w:rsidR="00B50656" w:rsidRPr="00764CC9">
        <w:rPr>
          <w:rFonts w:ascii="Calibri" w:hAnsi="Calibri"/>
          <w:b/>
          <w:lang w:val="sr-Cyrl-RS"/>
        </w:rPr>
        <w:t>ИЗГРАДЊЕ, ОДРЖАВАЊА И ОПРЕМАЊА СПОРТСКИХ ОБЈЕКАТА У АПВ</w:t>
      </w:r>
      <w:r w:rsidRPr="00764CC9">
        <w:rPr>
          <w:rFonts w:ascii="Calibri" w:hAnsi="Calibri"/>
          <w:b/>
          <w:lang w:val="sr-Cyrl-RS"/>
        </w:rPr>
        <w:t>"</w:t>
      </w:r>
      <w:r w:rsidR="00B50656">
        <w:rPr>
          <w:rFonts w:ascii="Calibri" w:hAnsi="Calibri"/>
          <w:b/>
          <w:lang w:val="sr-Cyrl-RS"/>
        </w:rPr>
        <w:t xml:space="preserve">, </w:t>
      </w:r>
      <w:r w:rsidR="00B50656" w:rsidRPr="00B50656">
        <w:rPr>
          <w:rFonts w:ascii="Calibri" w:hAnsi="Calibri"/>
          <w:lang w:val="sr-Cyrl-RS"/>
        </w:rPr>
        <w:t>поштом</w:t>
      </w:r>
      <w:r w:rsidR="00B50656">
        <w:rPr>
          <w:rFonts w:ascii="Calibri" w:hAnsi="Calibri"/>
          <w:b/>
          <w:lang w:val="sr-Cyrl-RS"/>
        </w:rPr>
        <w:t xml:space="preserve"> </w:t>
      </w:r>
      <w:r w:rsidRPr="00764CC9">
        <w:rPr>
          <w:rFonts w:ascii="Calibri" w:hAnsi="Calibri"/>
          <w:lang w:val="sr-Cyrl-RS"/>
        </w:rPr>
        <w:t xml:space="preserve">на адресу: Покрајински секретаријат за спорт и омладину, Булевар Михајла Пупина 16, 21000 Нови Сад, или непосредно на писарници покрајинских органа. </w:t>
      </w:r>
    </w:p>
    <w:p w14:paraId="55CB5515" w14:textId="77777777" w:rsidR="00CB7455" w:rsidRPr="00DD4659" w:rsidRDefault="00F54AF4" w:rsidP="001B7335">
      <w:pPr>
        <w:ind w:firstLine="709"/>
        <w:rPr>
          <w:rFonts w:ascii="Calibri" w:hAnsi="Calibri"/>
          <w:lang w:val="sr-Latn-RS"/>
        </w:rPr>
      </w:pPr>
      <w:r w:rsidRPr="00DD4659">
        <w:rPr>
          <w:rFonts w:ascii="Calibri" w:hAnsi="Calibri"/>
          <w:lang w:val="sr-Cyrl-RS"/>
        </w:rPr>
        <w:t xml:space="preserve">Додатне информације могу се добити </w:t>
      </w:r>
      <w:r w:rsidR="004D2CFA" w:rsidRPr="00DD4659">
        <w:rPr>
          <w:rFonts w:ascii="Calibri" w:hAnsi="Calibri"/>
          <w:lang w:val="sr-Cyrl-RS"/>
        </w:rPr>
        <w:t>у току трајања конку</w:t>
      </w:r>
      <w:r w:rsidR="00C820F8" w:rsidRPr="00DD4659">
        <w:rPr>
          <w:rFonts w:ascii="Calibri" w:hAnsi="Calibri"/>
          <w:lang w:val="sr-Cyrl-RS"/>
        </w:rPr>
        <w:t>р</w:t>
      </w:r>
      <w:r w:rsidR="004D2CFA" w:rsidRPr="00DD4659">
        <w:rPr>
          <w:rFonts w:ascii="Calibri" w:hAnsi="Calibri"/>
          <w:lang w:val="sr-Cyrl-RS"/>
        </w:rPr>
        <w:t xml:space="preserve">са </w:t>
      </w:r>
      <w:r w:rsidRPr="00DD4659">
        <w:rPr>
          <w:rFonts w:ascii="Calibri" w:hAnsi="Calibri"/>
          <w:lang w:val="sr-Cyrl-RS"/>
        </w:rPr>
        <w:t>на телефон (021) 487-</w:t>
      </w:r>
      <w:r w:rsidR="0081576D" w:rsidRPr="00DD4659">
        <w:rPr>
          <w:rFonts w:ascii="Calibri" w:hAnsi="Calibri"/>
          <w:lang w:val="sr-Cyrl-RS"/>
        </w:rPr>
        <w:t>4835</w:t>
      </w:r>
      <w:r w:rsidR="004D2CFA" w:rsidRPr="00DD4659">
        <w:rPr>
          <w:rFonts w:ascii="Calibri" w:hAnsi="Calibri"/>
          <w:lang w:val="sr-Cyrl-RS"/>
        </w:rPr>
        <w:t xml:space="preserve">, радним даном између 10 и 13 часова или путем електронске поште на адресу: </w:t>
      </w:r>
      <w:hyperlink r:id="rId8" w:history="1">
        <w:r w:rsidR="0081576D" w:rsidRPr="00DD4659">
          <w:rPr>
            <w:rStyle w:val="Hyperlink"/>
            <w:rFonts w:ascii="Calibri" w:hAnsi="Calibri"/>
            <w:color w:val="auto"/>
            <w:lang w:val="en-US"/>
          </w:rPr>
          <w:t>jasna.pesic</w:t>
        </w:r>
        <w:r w:rsidR="0081576D" w:rsidRPr="00DD4659">
          <w:rPr>
            <w:rStyle w:val="Hyperlink"/>
            <w:rFonts w:ascii="Calibri" w:hAnsi="Calibri"/>
            <w:color w:val="auto"/>
            <w:lang w:val="sr-Latn-RS"/>
          </w:rPr>
          <w:t>@vojvodina.gov.rs</w:t>
        </w:r>
      </w:hyperlink>
      <w:r w:rsidR="00A307D9" w:rsidRPr="00DD4659">
        <w:rPr>
          <w:rFonts w:ascii="Calibri" w:hAnsi="Calibri"/>
          <w:lang w:val="sr-Latn-RS"/>
        </w:rPr>
        <w:t>.</w:t>
      </w:r>
    </w:p>
    <w:p w14:paraId="050D3E92" w14:textId="090E9D23" w:rsidR="00A1706C" w:rsidRDefault="00DC49F6" w:rsidP="00A1706C">
      <w:pPr>
        <w:ind w:firstLine="6237"/>
        <w:jc w:val="center"/>
        <w:rPr>
          <w:rFonts w:ascii="Calibri" w:hAnsi="Calibri"/>
          <w:lang w:val="sr-Cyrl-RS"/>
        </w:rPr>
      </w:pPr>
      <w:r>
        <w:rPr>
          <w:rFonts w:ascii="Calibri" w:hAnsi="Calibri"/>
          <w:lang w:val="sr-Cyrl-RS"/>
        </w:rPr>
        <w:t>ПОКРАЈИНСКИ СЕКРЕТАР</w:t>
      </w:r>
    </w:p>
    <w:p w14:paraId="10AEEE15" w14:textId="21F04F1B" w:rsidR="00DC49F6" w:rsidRDefault="00DC49F6" w:rsidP="00A1706C">
      <w:pPr>
        <w:ind w:firstLine="6237"/>
        <w:jc w:val="center"/>
        <w:rPr>
          <w:rFonts w:ascii="Calibri" w:hAnsi="Calibri"/>
          <w:lang w:val="sr-Cyrl-RS"/>
        </w:rPr>
      </w:pPr>
    </w:p>
    <w:p w14:paraId="1B17907C" w14:textId="017A62AA" w:rsidR="00DC49F6" w:rsidRPr="00DC49F6" w:rsidRDefault="00DC49F6" w:rsidP="00A1706C">
      <w:pPr>
        <w:ind w:firstLine="6237"/>
        <w:jc w:val="center"/>
        <w:rPr>
          <w:rFonts w:ascii="Calibri" w:hAnsi="Calibri"/>
          <w:lang w:val="sr-Cyrl-RS"/>
        </w:rPr>
      </w:pPr>
      <w:r>
        <w:rPr>
          <w:rFonts w:ascii="Calibri" w:hAnsi="Calibri"/>
          <w:lang w:val="sr-Cyrl-RS"/>
        </w:rPr>
        <w:t>Дане Баста</w:t>
      </w:r>
    </w:p>
    <w:sectPr w:rsidR="00DC49F6" w:rsidRPr="00DC49F6" w:rsidSect="00F83C39">
      <w:headerReference w:type="default" r:id="rId9"/>
      <w:headerReference w:type="first" r:id="rId10"/>
      <w:pgSz w:w="12240" w:h="15840"/>
      <w:pgMar w:top="85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B507" w14:textId="77777777" w:rsidR="007C76EF" w:rsidRDefault="007C76EF">
      <w:r>
        <w:separator/>
      </w:r>
    </w:p>
  </w:endnote>
  <w:endnote w:type="continuationSeparator" w:id="0">
    <w:p w14:paraId="72E1B619" w14:textId="77777777" w:rsidR="007C76EF" w:rsidRDefault="007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5EDE" w14:textId="77777777" w:rsidR="007C76EF" w:rsidRDefault="007C76EF">
      <w:r>
        <w:separator/>
      </w:r>
    </w:p>
  </w:footnote>
  <w:footnote w:type="continuationSeparator" w:id="0">
    <w:p w14:paraId="200295EC" w14:textId="77777777" w:rsidR="007C76EF" w:rsidRDefault="007C7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A102" w14:textId="77777777" w:rsidR="00395FFE" w:rsidRDefault="00395FFE" w:rsidP="00CB7455">
    <w:pPr>
      <w:ind w:left="2090"/>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395FFE" w:rsidRPr="00D1320D" w14:paraId="654215E8" w14:textId="77777777" w:rsidTr="001D2DAF">
      <w:trPr>
        <w:trHeight w:val="1421"/>
        <w:jc w:val="center"/>
      </w:trPr>
      <w:tc>
        <w:tcPr>
          <w:tcW w:w="2269" w:type="dxa"/>
        </w:tcPr>
        <w:p w14:paraId="046CACA6" w14:textId="77777777" w:rsidR="00395FFE" w:rsidRPr="00D1320D" w:rsidRDefault="003267FE" w:rsidP="00395FFE">
          <w:pPr>
            <w:tabs>
              <w:tab w:val="center" w:pos="4536"/>
              <w:tab w:val="right" w:pos="9072"/>
            </w:tabs>
            <w:ind w:left="-198" w:firstLine="108"/>
            <w:rPr>
              <w:color w:val="000000"/>
            </w:rPr>
          </w:pPr>
          <w:r>
            <w:rPr>
              <w:lang w:val="en-US"/>
            </w:rPr>
            <w:drawing>
              <wp:inline distT="0" distB="0" distL="0" distR="0" wp14:anchorId="2BF9C5EB" wp14:editId="282A8956">
                <wp:extent cx="1359535" cy="883285"/>
                <wp:effectExtent l="0" t="0" r="0" b="0"/>
                <wp:docPr id="19" name="Picture 19"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883285"/>
                        </a:xfrm>
                        <a:prstGeom prst="rect">
                          <a:avLst/>
                        </a:prstGeom>
                        <a:noFill/>
                        <a:ln>
                          <a:noFill/>
                        </a:ln>
                      </pic:spPr>
                    </pic:pic>
                  </a:graphicData>
                </a:graphic>
              </wp:inline>
            </w:drawing>
          </w:r>
        </w:p>
      </w:tc>
      <w:tc>
        <w:tcPr>
          <w:tcW w:w="7938" w:type="dxa"/>
        </w:tcPr>
        <w:p w14:paraId="5827FE79" w14:textId="77777777" w:rsidR="00395FFE" w:rsidRPr="00D1320D" w:rsidRDefault="00395FFE" w:rsidP="00395FFE">
          <w:pPr>
            <w:tabs>
              <w:tab w:val="center" w:pos="4536"/>
              <w:tab w:val="right" w:pos="9072"/>
            </w:tabs>
            <w:rPr>
              <w:rFonts w:ascii="Calibri" w:hAnsi="Calibri"/>
              <w:color w:val="000000"/>
              <w:sz w:val="18"/>
              <w:szCs w:val="20"/>
            </w:rPr>
          </w:pPr>
          <w:r w:rsidRPr="00D1320D">
            <w:rPr>
              <w:rFonts w:ascii="Calibri" w:hAnsi="Calibri"/>
              <w:color w:val="000000"/>
              <w:sz w:val="18"/>
              <w:szCs w:val="20"/>
            </w:rPr>
            <w:t>Република Србија</w:t>
          </w:r>
        </w:p>
        <w:p w14:paraId="115A3B35" w14:textId="77777777" w:rsidR="00395FFE" w:rsidRPr="00D1320D" w:rsidRDefault="00395FFE" w:rsidP="00395FFE">
          <w:pPr>
            <w:rPr>
              <w:rFonts w:ascii="Calibri" w:hAnsi="Calibri"/>
              <w:color w:val="000000"/>
              <w:sz w:val="18"/>
              <w:szCs w:val="20"/>
            </w:rPr>
          </w:pPr>
          <w:r w:rsidRPr="00D1320D">
            <w:rPr>
              <w:rFonts w:ascii="Calibri" w:hAnsi="Calibri"/>
              <w:color w:val="000000"/>
              <w:sz w:val="18"/>
              <w:szCs w:val="20"/>
            </w:rPr>
            <w:t xml:space="preserve">Аутономна </w:t>
          </w:r>
          <w:r w:rsidRPr="00D1320D">
            <w:rPr>
              <w:rFonts w:ascii="Calibri" w:hAnsi="Calibri"/>
              <w:color w:val="000000"/>
              <w:sz w:val="18"/>
              <w:szCs w:val="20"/>
              <w:lang w:val="sr-Cyrl-RS"/>
            </w:rPr>
            <w:t>п</w:t>
          </w:r>
          <w:r w:rsidRPr="00D1320D">
            <w:rPr>
              <w:rFonts w:ascii="Calibri" w:hAnsi="Calibri"/>
              <w:color w:val="000000"/>
              <w:sz w:val="18"/>
              <w:szCs w:val="20"/>
            </w:rPr>
            <w:t>окрајина Војводина</w:t>
          </w:r>
        </w:p>
        <w:p w14:paraId="4D9E0C29" w14:textId="77777777" w:rsidR="00395FFE" w:rsidRPr="00D1320D" w:rsidRDefault="00395FFE" w:rsidP="00395FFE">
          <w:pPr>
            <w:rPr>
              <w:rFonts w:ascii="Calibri" w:hAnsi="Calibri"/>
              <w:color w:val="000000"/>
              <w:sz w:val="2"/>
              <w:szCs w:val="16"/>
            </w:rPr>
          </w:pPr>
        </w:p>
        <w:p w14:paraId="43456BAB" w14:textId="77777777" w:rsidR="00395FFE" w:rsidRPr="00D1320D" w:rsidRDefault="00395FFE" w:rsidP="00395FFE">
          <w:pPr>
            <w:spacing w:line="204" w:lineRule="auto"/>
            <w:rPr>
              <w:rFonts w:ascii="Calibri" w:hAnsi="Calibri" w:cs="Arial"/>
              <w:b/>
            </w:rPr>
          </w:pPr>
          <w:r w:rsidRPr="00D1320D">
            <w:rPr>
              <w:rFonts w:ascii="Calibri" w:hAnsi="Calibri" w:cs="Arial"/>
              <w:b/>
            </w:rPr>
            <w:t>Покрaјински секретaријaт зa спорт и омлaдину</w:t>
          </w:r>
        </w:p>
        <w:p w14:paraId="594052BD" w14:textId="77777777" w:rsidR="00395FFE" w:rsidRPr="00D1320D" w:rsidRDefault="00395FFE" w:rsidP="00395FFE">
          <w:pPr>
            <w:tabs>
              <w:tab w:val="center" w:pos="4536"/>
              <w:tab w:val="right" w:pos="9072"/>
            </w:tabs>
            <w:rPr>
              <w:rFonts w:ascii="Calibri" w:hAnsi="Calibri"/>
              <w:color w:val="000000"/>
              <w:sz w:val="6"/>
              <w:szCs w:val="16"/>
            </w:rPr>
          </w:pPr>
        </w:p>
        <w:p w14:paraId="13B311C7" w14:textId="77777777" w:rsidR="00395FFE" w:rsidRPr="00D1320D" w:rsidRDefault="00395FFE" w:rsidP="00395FFE">
          <w:pPr>
            <w:tabs>
              <w:tab w:val="center" w:pos="4536"/>
              <w:tab w:val="right" w:pos="9072"/>
            </w:tabs>
            <w:rPr>
              <w:rFonts w:ascii="Calibri" w:hAnsi="Calibri"/>
              <w:color w:val="000000"/>
              <w:sz w:val="20"/>
              <w:szCs w:val="20"/>
            </w:rPr>
          </w:pPr>
          <w:r w:rsidRPr="00D1320D">
            <w:rPr>
              <w:rFonts w:ascii="Calibri" w:hAnsi="Calibri"/>
              <w:color w:val="000000"/>
              <w:sz w:val="16"/>
              <w:szCs w:val="16"/>
            </w:rPr>
            <w:t>Булевар Михајла Пупина 16, 21000 Нови Сад</w:t>
          </w:r>
        </w:p>
        <w:p w14:paraId="57BDAF19" w14:textId="77777777" w:rsidR="00395FFE" w:rsidRPr="00D1320D" w:rsidRDefault="00395FFE" w:rsidP="00395FFE">
          <w:pPr>
            <w:tabs>
              <w:tab w:val="center" w:pos="4320"/>
              <w:tab w:val="right" w:pos="8640"/>
            </w:tabs>
            <w:rPr>
              <w:rFonts w:ascii="Calibri" w:hAnsi="Calibri"/>
              <w:color w:val="000000"/>
              <w:sz w:val="16"/>
              <w:szCs w:val="16"/>
            </w:rPr>
          </w:pPr>
          <w:r w:rsidRPr="00D1320D">
            <w:rPr>
              <w:rFonts w:ascii="Calibri" w:hAnsi="Calibri"/>
              <w:color w:val="000000"/>
              <w:sz w:val="16"/>
              <w:szCs w:val="16"/>
            </w:rPr>
            <w:t xml:space="preserve">Т: +381 21 </w:t>
          </w:r>
          <w:r w:rsidRPr="00D1320D">
            <w:rPr>
              <w:rFonts w:ascii="Calibri" w:hAnsi="Calibri"/>
              <w:sz w:val="16"/>
              <w:szCs w:val="16"/>
            </w:rPr>
            <w:t xml:space="preserve">487 48 71  </w:t>
          </w:r>
          <w:r w:rsidRPr="00D1320D">
            <w:rPr>
              <w:rFonts w:ascii="Calibri" w:hAnsi="Calibri"/>
              <w:color w:val="000000"/>
              <w:sz w:val="16"/>
              <w:szCs w:val="16"/>
            </w:rPr>
            <w:t xml:space="preserve">F: +381 21 </w:t>
          </w:r>
          <w:r w:rsidRPr="00D1320D">
            <w:rPr>
              <w:rFonts w:ascii="Calibri" w:hAnsi="Calibri"/>
              <w:sz w:val="16"/>
              <w:szCs w:val="16"/>
            </w:rPr>
            <w:t>456 015</w:t>
          </w:r>
        </w:p>
        <w:p w14:paraId="22F32794" w14:textId="77777777" w:rsidR="00395FFE" w:rsidRPr="00D1320D" w:rsidRDefault="00395FFE" w:rsidP="00395FFE">
          <w:pPr>
            <w:tabs>
              <w:tab w:val="center" w:pos="4536"/>
              <w:tab w:val="right" w:pos="9072"/>
            </w:tabs>
            <w:rPr>
              <w:rFonts w:ascii="Calibri" w:hAnsi="Calibri"/>
              <w:color w:val="000000"/>
              <w:sz w:val="16"/>
              <w:szCs w:val="16"/>
            </w:rPr>
          </w:pPr>
          <w:r w:rsidRPr="00D1320D">
            <w:rPr>
              <w:rFonts w:ascii="Calibri" w:hAnsi="Calibri"/>
              <w:color w:val="000000"/>
              <w:sz w:val="16"/>
              <w:szCs w:val="16"/>
            </w:rPr>
            <w:t>sport@vojvodina.gov.rs | www.sio.vojvodina.gov.rs</w:t>
          </w:r>
        </w:p>
      </w:tc>
    </w:tr>
  </w:tbl>
  <w:p w14:paraId="334F4783" w14:textId="77777777" w:rsidR="00395FFE" w:rsidRDefault="00395F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658"/>
    <w:multiLevelType w:val="hybridMultilevel"/>
    <w:tmpl w:val="356A75A6"/>
    <w:lvl w:ilvl="0" w:tplc="A70AD8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7104C"/>
    <w:multiLevelType w:val="hybridMultilevel"/>
    <w:tmpl w:val="C9148046"/>
    <w:lvl w:ilvl="0" w:tplc="9FC24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B7B3C"/>
    <w:multiLevelType w:val="hybridMultilevel"/>
    <w:tmpl w:val="DD1C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D0BA6"/>
    <w:multiLevelType w:val="hybridMultilevel"/>
    <w:tmpl w:val="2C181FB2"/>
    <w:lvl w:ilvl="0" w:tplc="9FC24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36CA"/>
    <w:multiLevelType w:val="hybridMultilevel"/>
    <w:tmpl w:val="504AB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502F7"/>
    <w:multiLevelType w:val="hybridMultilevel"/>
    <w:tmpl w:val="64384616"/>
    <w:lvl w:ilvl="0" w:tplc="C87E2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9048E"/>
    <w:multiLevelType w:val="hybridMultilevel"/>
    <w:tmpl w:val="BE4886F2"/>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454E7"/>
    <w:multiLevelType w:val="hybridMultilevel"/>
    <w:tmpl w:val="D3EC8938"/>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D77AA"/>
    <w:multiLevelType w:val="hybridMultilevel"/>
    <w:tmpl w:val="FBF2071A"/>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4CAD"/>
    <w:multiLevelType w:val="hybridMultilevel"/>
    <w:tmpl w:val="D71CEF5E"/>
    <w:lvl w:ilvl="0" w:tplc="21B0AB16">
      <w:start w:val="1"/>
      <w:numFmt w:val="decimal"/>
      <w:lvlText w:val="%1)"/>
      <w:lvlJc w:val="righ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9004B"/>
    <w:multiLevelType w:val="hybridMultilevel"/>
    <w:tmpl w:val="D7B49B50"/>
    <w:lvl w:ilvl="0" w:tplc="9FC248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4060D"/>
    <w:multiLevelType w:val="hybridMultilevel"/>
    <w:tmpl w:val="C20E32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2924C8"/>
    <w:multiLevelType w:val="hybridMultilevel"/>
    <w:tmpl w:val="86D4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44E2E"/>
    <w:multiLevelType w:val="hybridMultilevel"/>
    <w:tmpl w:val="14B6D008"/>
    <w:lvl w:ilvl="0" w:tplc="9FC248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5717ED"/>
    <w:multiLevelType w:val="hybridMultilevel"/>
    <w:tmpl w:val="424EFB16"/>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73867"/>
    <w:multiLevelType w:val="hybridMultilevel"/>
    <w:tmpl w:val="AAFE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70766"/>
    <w:multiLevelType w:val="hybridMultilevel"/>
    <w:tmpl w:val="2E14FDE4"/>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52949"/>
    <w:multiLevelType w:val="hybridMultilevel"/>
    <w:tmpl w:val="2662FAEC"/>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21A14"/>
    <w:multiLevelType w:val="hybridMultilevel"/>
    <w:tmpl w:val="4F3E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9A437E"/>
    <w:multiLevelType w:val="hybridMultilevel"/>
    <w:tmpl w:val="E89A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7"/>
  </w:num>
  <w:num w:numId="5">
    <w:abstractNumId w:val="14"/>
  </w:num>
  <w:num w:numId="6">
    <w:abstractNumId w:val="9"/>
  </w:num>
  <w:num w:numId="7">
    <w:abstractNumId w:val="4"/>
  </w:num>
  <w:num w:numId="8">
    <w:abstractNumId w:val="18"/>
  </w:num>
  <w:num w:numId="9">
    <w:abstractNumId w:val="0"/>
  </w:num>
  <w:num w:numId="10">
    <w:abstractNumId w:val="2"/>
  </w:num>
  <w:num w:numId="11">
    <w:abstractNumId w:val="1"/>
  </w:num>
  <w:num w:numId="12">
    <w:abstractNumId w:val="5"/>
  </w:num>
  <w:num w:numId="13">
    <w:abstractNumId w:val="12"/>
  </w:num>
  <w:num w:numId="14">
    <w:abstractNumId w:val="13"/>
  </w:num>
  <w:num w:numId="15">
    <w:abstractNumId w:val="10"/>
  </w:num>
  <w:num w:numId="16">
    <w:abstractNumId w:val="8"/>
  </w:num>
  <w:num w:numId="17">
    <w:abstractNumId w:val="6"/>
  </w:num>
  <w:num w:numId="18">
    <w:abstractNumId w:val="1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11"/>
    <w:rsid w:val="00010355"/>
    <w:rsid w:val="00017316"/>
    <w:rsid w:val="0004732B"/>
    <w:rsid w:val="00061FCE"/>
    <w:rsid w:val="00062C63"/>
    <w:rsid w:val="00062D1E"/>
    <w:rsid w:val="00066F49"/>
    <w:rsid w:val="00090F20"/>
    <w:rsid w:val="00095E23"/>
    <w:rsid w:val="000B2B6F"/>
    <w:rsid w:val="000C1516"/>
    <w:rsid w:val="000D3DEB"/>
    <w:rsid w:val="00125745"/>
    <w:rsid w:val="00127EA5"/>
    <w:rsid w:val="00141562"/>
    <w:rsid w:val="00141681"/>
    <w:rsid w:val="00193880"/>
    <w:rsid w:val="001A5CC4"/>
    <w:rsid w:val="001B5B36"/>
    <w:rsid w:val="001B7335"/>
    <w:rsid w:val="001C28D4"/>
    <w:rsid w:val="001D2DAF"/>
    <w:rsid w:val="002066C1"/>
    <w:rsid w:val="00221B6E"/>
    <w:rsid w:val="002404D9"/>
    <w:rsid w:val="002472EE"/>
    <w:rsid w:val="00284985"/>
    <w:rsid w:val="00290B29"/>
    <w:rsid w:val="00292088"/>
    <w:rsid w:val="00295A2A"/>
    <w:rsid w:val="002B2969"/>
    <w:rsid w:val="002C17CD"/>
    <w:rsid w:val="002D29A6"/>
    <w:rsid w:val="002F50A4"/>
    <w:rsid w:val="003037FE"/>
    <w:rsid w:val="00306500"/>
    <w:rsid w:val="003108E6"/>
    <w:rsid w:val="003267FE"/>
    <w:rsid w:val="00333D62"/>
    <w:rsid w:val="003560CF"/>
    <w:rsid w:val="00361D97"/>
    <w:rsid w:val="00376CE1"/>
    <w:rsid w:val="00377F1C"/>
    <w:rsid w:val="00395FFE"/>
    <w:rsid w:val="003A1405"/>
    <w:rsid w:val="003A26C9"/>
    <w:rsid w:val="003C7CD9"/>
    <w:rsid w:val="003F1181"/>
    <w:rsid w:val="003F3C4A"/>
    <w:rsid w:val="003F669D"/>
    <w:rsid w:val="003F7433"/>
    <w:rsid w:val="00403E2F"/>
    <w:rsid w:val="004343F1"/>
    <w:rsid w:val="00442AF5"/>
    <w:rsid w:val="0044552A"/>
    <w:rsid w:val="00454902"/>
    <w:rsid w:val="004A2934"/>
    <w:rsid w:val="004C7C21"/>
    <w:rsid w:val="004D2CFA"/>
    <w:rsid w:val="004D39CB"/>
    <w:rsid w:val="004D7262"/>
    <w:rsid w:val="004F68D2"/>
    <w:rsid w:val="005118E9"/>
    <w:rsid w:val="00525059"/>
    <w:rsid w:val="00582C61"/>
    <w:rsid w:val="005938D7"/>
    <w:rsid w:val="005B62A2"/>
    <w:rsid w:val="005C20EE"/>
    <w:rsid w:val="005D547C"/>
    <w:rsid w:val="005D6FE2"/>
    <w:rsid w:val="005E24AC"/>
    <w:rsid w:val="005F3EB2"/>
    <w:rsid w:val="006147BE"/>
    <w:rsid w:val="00650B90"/>
    <w:rsid w:val="00657D77"/>
    <w:rsid w:val="0067527D"/>
    <w:rsid w:val="006A377B"/>
    <w:rsid w:val="006D087C"/>
    <w:rsid w:val="006D1248"/>
    <w:rsid w:val="006D1FCA"/>
    <w:rsid w:val="006E16F7"/>
    <w:rsid w:val="006E416E"/>
    <w:rsid w:val="007044E2"/>
    <w:rsid w:val="0072435C"/>
    <w:rsid w:val="007244AE"/>
    <w:rsid w:val="00761F07"/>
    <w:rsid w:val="00764CC9"/>
    <w:rsid w:val="007708E8"/>
    <w:rsid w:val="00780BBF"/>
    <w:rsid w:val="00794375"/>
    <w:rsid w:val="007973DF"/>
    <w:rsid w:val="007A3F74"/>
    <w:rsid w:val="007A6BED"/>
    <w:rsid w:val="007C2BD2"/>
    <w:rsid w:val="007C76EF"/>
    <w:rsid w:val="007C770C"/>
    <w:rsid w:val="007E2881"/>
    <w:rsid w:val="007F3ECA"/>
    <w:rsid w:val="008078F1"/>
    <w:rsid w:val="00814C87"/>
    <w:rsid w:val="0081576D"/>
    <w:rsid w:val="0081597E"/>
    <w:rsid w:val="00821784"/>
    <w:rsid w:val="0083784D"/>
    <w:rsid w:val="008462E2"/>
    <w:rsid w:val="008468FD"/>
    <w:rsid w:val="00855EF3"/>
    <w:rsid w:val="008628A6"/>
    <w:rsid w:val="00866A16"/>
    <w:rsid w:val="0087612C"/>
    <w:rsid w:val="00890F2B"/>
    <w:rsid w:val="008A76F4"/>
    <w:rsid w:val="008B78AA"/>
    <w:rsid w:val="008C1C27"/>
    <w:rsid w:val="008C4799"/>
    <w:rsid w:val="008C5336"/>
    <w:rsid w:val="008F3211"/>
    <w:rsid w:val="009051AD"/>
    <w:rsid w:val="009158FA"/>
    <w:rsid w:val="009240C6"/>
    <w:rsid w:val="00983D17"/>
    <w:rsid w:val="00991B83"/>
    <w:rsid w:val="009A2E24"/>
    <w:rsid w:val="009C0418"/>
    <w:rsid w:val="009D00FB"/>
    <w:rsid w:val="009E0A92"/>
    <w:rsid w:val="00A00BF4"/>
    <w:rsid w:val="00A0556A"/>
    <w:rsid w:val="00A1515E"/>
    <w:rsid w:val="00A1706C"/>
    <w:rsid w:val="00A201B1"/>
    <w:rsid w:val="00A307D9"/>
    <w:rsid w:val="00A37559"/>
    <w:rsid w:val="00A45CF4"/>
    <w:rsid w:val="00A74B9D"/>
    <w:rsid w:val="00AD4ADD"/>
    <w:rsid w:val="00AE2FEA"/>
    <w:rsid w:val="00B004F4"/>
    <w:rsid w:val="00B0083B"/>
    <w:rsid w:val="00B05A45"/>
    <w:rsid w:val="00B0612F"/>
    <w:rsid w:val="00B10828"/>
    <w:rsid w:val="00B33A09"/>
    <w:rsid w:val="00B37480"/>
    <w:rsid w:val="00B41A5E"/>
    <w:rsid w:val="00B43FD7"/>
    <w:rsid w:val="00B4536B"/>
    <w:rsid w:val="00B50656"/>
    <w:rsid w:val="00B53142"/>
    <w:rsid w:val="00B67C42"/>
    <w:rsid w:val="00B718B8"/>
    <w:rsid w:val="00B77572"/>
    <w:rsid w:val="00B8607E"/>
    <w:rsid w:val="00B9086F"/>
    <w:rsid w:val="00BB4E1C"/>
    <w:rsid w:val="00BD00EA"/>
    <w:rsid w:val="00C0211F"/>
    <w:rsid w:val="00C55FBB"/>
    <w:rsid w:val="00C64E89"/>
    <w:rsid w:val="00C65BB5"/>
    <w:rsid w:val="00C820F8"/>
    <w:rsid w:val="00CA6EB3"/>
    <w:rsid w:val="00CB38D4"/>
    <w:rsid w:val="00CB411C"/>
    <w:rsid w:val="00CB6D80"/>
    <w:rsid w:val="00CB7455"/>
    <w:rsid w:val="00CD2F03"/>
    <w:rsid w:val="00CD700F"/>
    <w:rsid w:val="00CE70A7"/>
    <w:rsid w:val="00D26D46"/>
    <w:rsid w:val="00D34306"/>
    <w:rsid w:val="00D37259"/>
    <w:rsid w:val="00D40CA9"/>
    <w:rsid w:val="00D54ECA"/>
    <w:rsid w:val="00D7272A"/>
    <w:rsid w:val="00D87E71"/>
    <w:rsid w:val="00D9414F"/>
    <w:rsid w:val="00DC49F6"/>
    <w:rsid w:val="00DD4659"/>
    <w:rsid w:val="00E06FD7"/>
    <w:rsid w:val="00E07F88"/>
    <w:rsid w:val="00E205DC"/>
    <w:rsid w:val="00E32606"/>
    <w:rsid w:val="00E33CD0"/>
    <w:rsid w:val="00E42962"/>
    <w:rsid w:val="00E63A54"/>
    <w:rsid w:val="00E822CC"/>
    <w:rsid w:val="00E82620"/>
    <w:rsid w:val="00EB4810"/>
    <w:rsid w:val="00EB59CD"/>
    <w:rsid w:val="00EB5DB3"/>
    <w:rsid w:val="00ED33B6"/>
    <w:rsid w:val="00ED505A"/>
    <w:rsid w:val="00ED79D1"/>
    <w:rsid w:val="00EE0BB5"/>
    <w:rsid w:val="00EE3E0F"/>
    <w:rsid w:val="00F05D68"/>
    <w:rsid w:val="00F075F9"/>
    <w:rsid w:val="00F114DB"/>
    <w:rsid w:val="00F1241E"/>
    <w:rsid w:val="00F133B3"/>
    <w:rsid w:val="00F32132"/>
    <w:rsid w:val="00F47BAC"/>
    <w:rsid w:val="00F54AF4"/>
    <w:rsid w:val="00F571B8"/>
    <w:rsid w:val="00F81107"/>
    <w:rsid w:val="00F83C39"/>
    <w:rsid w:val="00FA5186"/>
    <w:rsid w:val="00FA5BFF"/>
    <w:rsid w:val="00FA66C0"/>
    <w:rsid w:val="00FA6E6A"/>
    <w:rsid w:val="00FB210E"/>
    <w:rsid w:val="00FB50EF"/>
    <w:rsid w:val="00FC1CE5"/>
    <w:rsid w:val="00FD5F69"/>
    <w:rsid w:val="00FE28C9"/>
    <w:rsid w:val="00FE3B1E"/>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87392"/>
  <w15:docId w15:val="{09D50061-562E-4E66-9611-5B3B2C2C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90F2B"/>
    <w:pPr>
      <w:jc w:val="both"/>
    </w:pPr>
    <w:rPr>
      <w:rFonts w:ascii="Arial" w:hAnsi="Arial"/>
      <w:noProof/>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CB7455"/>
    <w:pPr>
      <w:tabs>
        <w:tab w:val="center" w:pos="4536"/>
        <w:tab w:val="right" w:pos="9072"/>
      </w:tabs>
    </w:pPr>
  </w:style>
  <w:style w:type="paragraph" w:styleId="Footer">
    <w:name w:val="footer"/>
    <w:basedOn w:val="Normal"/>
    <w:link w:val="FooterChar"/>
    <w:uiPriority w:val="99"/>
    <w:rsid w:val="00CB7455"/>
    <w:pPr>
      <w:tabs>
        <w:tab w:val="center" w:pos="4320"/>
        <w:tab w:val="right" w:pos="8640"/>
      </w:tabs>
    </w:pPr>
  </w:style>
  <w:style w:type="table" w:styleId="TableGrid">
    <w:name w:val="Table Grid"/>
    <w:basedOn w:val="TableNormal"/>
    <w:rsid w:val="00CB74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462E2"/>
    <w:rPr>
      <w:rFonts w:ascii="Arial" w:hAnsi="Arial"/>
      <w:noProof/>
      <w:sz w:val="22"/>
      <w:szCs w:val="22"/>
      <w:lang w:val="sr-Latn-CS"/>
    </w:rPr>
  </w:style>
  <w:style w:type="character" w:customStyle="1" w:styleId="FooterChar">
    <w:name w:val="Footer Char"/>
    <w:link w:val="Footer"/>
    <w:uiPriority w:val="99"/>
    <w:rsid w:val="008462E2"/>
    <w:rPr>
      <w:rFonts w:ascii="Arial" w:hAnsi="Arial"/>
      <w:noProof/>
      <w:sz w:val="22"/>
      <w:szCs w:val="22"/>
      <w:lang w:val="sr-Latn-CS"/>
    </w:rPr>
  </w:style>
  <w:style w:type="paragraph" w:styleId="FootnoteText">
    <w:name w:val="footnote text"/>
    <w:basedOn w:val="Normal"/>
    <w:link w:val="FootnoteTextChar"/>
    <w:rsid w:val="00127EA5"/>
    <w:rPr>
      <w:sz w:val="20"/>
      <w:szCs w:val="20"/>
    </w:rPr>
  </w:style>
  <w:style w:type="character" w:customStyle="1" w:styleId="FootnoteTextChar">
    <w:name w:val="Footnote Text Char"/>
    <w:link w:val="FootnoteText"/>
    <w:rsid w:val="00127EA5"/>
    <w:rPr>
      <w:rFonts w:ascii="Arial" w:hAnsi="Arial"/>
      <w:noProof/>
      <w:lang w:val="sr-Latn-CS"/>
    </w:rPr>
  </w:style>
  <w:style w:type="character" w:styleId="FootnoteReference">
    <w:name w:val="footnote reference"/>
    <w:rsid w:val="00127EA5"/>
    <w:rPr>
      <w:vertAlign w:val="superscript"/>
    </w:rPr>
  </w:style>
  <w:style w:type="character" w:styleId="Hyperlink">
    <w:name w:val="Hyperlink"/>
    <w:rsid w:val="004D2CFA"/>
    <w:rPr>
      <w:color w:val="0000FF"/>
      <w:u w:val="single"/>
    </w:rPr>
  </w:style>
  <w:style w:type="paragraph" w:styleId="BalloonText">
    <w:name w:val="Balloon Text"/>
    <w:basedOn w:val="Normal"/>
    <w:link w:val="BalloonTextChar"/>
    <w:rsid w:val="005C20EE"/>
    <w:rPr>
      <w:rFonts w:ascii="Tahoma" w:hAnsi="Tahoma" w:cs="Tahoma"/>
      <w:sz w:val="16"/>
      <w:szCs w:val="16"/>
    </w:rPr>
  </w:style>
  <w:style w:type="character" w:customStyle="1" w:styleId="BalloonTextChar">
    <w:name w:val="Balloon Text Char"/>
    <w:basedOn w:val="DefaultParagraphFont"/>
    <w:link w:val="BalloonText"/>
    <w:rsid w:val="005C20EE"/>
    <w:rPr>
      <w:rFonts w:ascii="Tahoma" w:hAnsi="Tahoma" w:cs="Tahoma"/>
      <w:noProof/>
      <w:sz w:val="16"/>
      <w:szCs w:val="16"/>
      <w:lang w:val="sr-Latn-CS"/>
    </w:rPr>
  </w:style>
  <w:style w:type="paragraph" w:styleId="ListParagraph">
    <w:name w:val="List Paragraph"/>
    <w:basedOn w:val="Normal"/>
    <w:uiPriority w:val="34"/>
    <w:qFormat/>
    <w:rsid w:val="00A1515E"/>
    <w:pPr>
      <w:ind w:left="720"/>
      <w:contextualSpacing/>
    </w:pPr>
  </w:style>
  <w:style w:type="character" w:styleId="CommentReference">
    <w:name w:val="annotation reference"/>
    <w:basedOn w:val="DefaultParagraphFont"/>
    <w:rsid w:val="00EB4810"/>
    <w:rPr>
      <w:sz w:val="16"/>
      <w:szCs w:val="16"/>
    </w:rPr>
  </w:style>
  <w:style w:type="paragraph" w:styleId="CommentText">
    <w:name w:val="annotation text"/>
    <w:basedOn w:val="Normal"/>
    <w:link w:val="CommentTextChar"/>
    <w:rsid w:val="00EB4810"/>
    <w:rPr>
      <w:sz w:val="20"/>
      <w:szCs w:val="20"/>
    </w:rPr>
  </w:style>
  <w:style w:type="character" w:customStyle="1" w:styleId="CommentTextChar">
    <w:name w:val="Comment Text Char"/>
    <w:basedOn w:val="DefaultParagraphFont"/>
    <w:link w:val="CommentText"/>
    <w:rsid w:val="00EB4810"/>
    <w:rPr>
      <w:rFonts w:ascii="Arial" w:hAnsi="Arial"/>
      <w:noProof/>
      <w:lang w:val="sr-Latn-CS"/>
    </w:rPr>
  </w:style>
  <w:style w:type="paragraph" w:styleId="CommentSubject">
    <w:name w:val="annotation subject"/>
    <w:basedOn w:val="CommentText"/>
    <w:next w:val="CommentText"/>
    <w:link w:val="CommentSubjectChar"/>
    <w:rsid w:val="00EB4810"/>
    <w:rPr>
      <w:b/>
      <w:bCs/>
    </w:rPr>
  </w:style>
  <w:style w:type="character" w:customStyle="1" w:styleId="CommentSubjectChar">
    <w:name w:val="Comment Subject Char"/>
    <w:basedOn w:val="CommentTextChar"/>
    <w:link w:val="CommentSubject"/>
    <w:rsid w:val="00EB4810"/>
    <w:rPr>
      <w:rFonts w:ascii="Arial" w:hAnsi="Arial"/>
      <w:b/>
      <w:bCs/>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pesic@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Sekretarija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16EB-23E7-4FD3-BCDA-B4E9091D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Sekretarijat memo</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Број:</vt:lpstr>
    </vt:vector>
  </TitlesOfParts>
  <Company>PS za sport i omladinu</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Branimir Sovljanski</dc:creator>
  <cp:lastModifiedBy>Jelena Papic</cp:lastModifiedBy>
  <cp:revision>2</cp:revision>
  <cp:lastPrinted>2021-01-25T11:54:00Z</cp:lastPrinted>
  <dcterms:created xsi:type="dcterms:W3CDTF">2022-02-02T09:34:00Z</dcterms:created>
  <dcterms:modified xsi:type="dcterms:W3CDTF">2022-02-02T09:34:00Z</dcterms:modified>
</cp:coreProperties>
</file>